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E81" w:rsidRDefault="00D6034B">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62336"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Дальневосточный филиал </w:t>
      </w:r>
      <w:r w:rsidR="00D6392B">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едерального государственного бюджетного образовательного учреждения высшего образования</w:t>
      </w:r>
    </w:p>
    <w:p w:rsidR="00985E81" w:rsidRDefault="00D6034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985E81" w:rsidRDefault="00D6034B">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r>
        <w:rPr>
          <w:rFonts w:ascii="Times New Roman" w:eastAsia="Times New Roman" w:hAnsi="Times New Roman" w:cs="Times New Roman"/>
          <w:sz w:val="18"/>
          <w:szCs w:val="18"/>
          <w:lang w:eastAsia="ru-RU"/>
        </w:rPr>
        <w:t>»</w:t>
      </w:r>
    </w:p>
    <w:p w:rsidR="00985E81" w:rsidRDefault="00D84096">
      <w:pPr>
        <w:spacing w:after="0" w:line="240" w:lineRule="auto"/>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pict>
          <v:line id="Прямая соединительная линия 4" o:spid="_x0000_s1033" style="position:absolute;flip:y;z-index:251661312;mso-width-relative:page;mso-height-relative:page" from="-60.9pt,5.4pt" to="414.7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985E81" w:rsidRDefault="00D6034B">
      <w:pPr>
        <w:spacing w:after="0" w:line="240" w:lineRule="auto"/>
        <w:jc w:val="center"/>
        <w:rPr>
          <w:rFonts w:ascii="Times New Roman" w:eastAsia="Calibri" w:hAnsi="Times New Roman" w:cs="Times New Roman"/>
          <w:b/>
          <w:bCs/>
          <w:caps/>
          <w:sz w:val="18"/>
          <w:szCs w:val="18"/>
          <w:lang w:eastAsia="ru-RU"/>
        </w:rPr>
      </w:pPr>
      <w:r>
        <w:rPr>
          <w:rFonts w:ascii="Times New Roman" w:eastAsia="Calibri" w:hAnsi="Times New Roman" w:cs="Times New Roman"/>
          <w:b/>
          <w:bCs/>
          <w:caps/>
          <w:sz w:val="18"/>
          <w:szCs w:val="18"/>
          <w:lang w:eastAsia="ru-RU"/>
        </w:rPr>
        <w:t>КАФЕДРА Естественные и социально-гуманитарныенауки</w:t>
      </w:r>
    </w:p>
    <w:p w:rsidR="00985E81" w:rsidRDefault="00985E81">
      <w:pPr>
        <w:spacing w:after="0" w:line="240" w:lineRule="auto"/>
        <w:jc w:val="center"/>
        <w:rPr>
          <w:rFonts w:ascii="Times New Roman" w:eastAsia="Calibri" w:hAnsi="Times New Roman" w:cs="Times New Roman"/>
          <w:b/>
          <w:bCs/>
          <w:caps/>
          <w:sz w:val="18"/>
          <w:szCs w:val="18"/>
          <w:lang w:eastAsia="ru-RU"/>
        </w:rPr>
      </w:pPr>
    </w:p>
    <w:p w:rsidR="00985E81" w:rsidRDefault="00985E81">
      <w:pPr>
        <w:keepNext/>
        <w:keepLines/>
        <w:spacing w:after="0" w:line="240" w:lineRule="auto"/>
        <w:outlineLvl w:val="0"/>
        <w:rPr>
          <w:rFonts w:ascii="Times New Roman" w:eastAsia="Times New Roman" w:hAnsi="Times New Roman" w:cs="Times New Roman"/>
          <w:b/>
          <w:bCs/>
        </w:rPr>
      </w:pPr>
    </w:p>
    <w:p w:rsidR="00985E81" w:rsidRDefault="00985E81">
      <w:pPr>
        <w:keepNext/>
        <w:keepLines/>
        <w:spacing w:after="0" w:line="240" w:lineRule="auto"/>
        <w:jc w:val="center"/>
        <w:outlineLvl w:val="0"/>
        <w:rPr>
          <w:rFonts w:ascii="Times New Roman" w:eastAsia="Times New Roman" w:hAnsi="Times New Roman" w:cs="Times New Roman"/>
          <w:b/>
          <w:bCs/>
        </w:rPr>
      </w:pPr>
    </w:p>
    <w:p w:rsidR="00985E81" w:rsidRDefault="00D6034B">
      <w:pPr>
        <w:keepNext/>
        <w:keepLines/>
        <w:spacing w:after="0" w:line="240" w:lineRule="auto"/>
        <w:jc w:val="center"/>
        <w:outlineLvl w:val="0"/>
        <w:rPr>
          <w:rFonts w:ascii="Times New Roman" w:eastAsia="Times New Roman" w:hAnsi="Times New Roman" w:cs="Times New Roman"/>
          <w:b/>
          <w:bCs/>
        </w:rPr>
      </w:pPr>
      <w:r>
        <w:rPr>
          <w:noProof/>
          <w:lang w:eastAsia="ru-RU"/>
        </w:rPr>
        <w:drawing>
          <wp:inline distT="0" distB="0" distL="0" distR="0">
            <wp:extent cx="5940425" cy="2628900"/>
            <wp:effectExtent l="0" t="0" r="3175"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rsidR="00985E81" w:rsidRDefault="00985E81">
      <w:pPr>
        <w:keepNext/>
        <w:keepLines/>
        <w:spacing w:after="0" w:line="240" w:lineRule="auto"/>
        <w:jc w:val="center"/>
        <w:outlineLvl w:val="0"/>
        <w:rPr>
          <w:rFonts w:ascii="Times New Roman" w:eastAsia="Times New Roman" w:hAnsi="Times New Roman" w:cs="Times New Roman"/>
          <w:b/>
          <w:bCs/>
        </w:rPr>
      </w:pPr>
    </w:p>
    <w:p w:rsidR="00985E81" w:rsidRDefault="00D6034B">
      <w:pPr>
        <w:keepNext/>
        <w:keepLines/>
        <w:spacing w:after="0" w:line="276"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РАБОЧАЯ ПРОГРАММА УЧЕБНОЙ ДИСЦИПЛИНЫ</w:t>
      </w:r>
    </w:p>
    <w:p w:rsidR="00985E81" w:rsidRDefault="00985E81">
      <w:pPr>
        <w:keepNext/>
        <w:keepLines/>
        <w:spacing w:after="0" w:line="276" w:lineRule="auto"/>
        <w:jc w:val="center"/>
        <w:outlineLvl w:val="0"/>
        <w:rPr>
          <w:rFonts w:ascii="Times New Roman" w:eastAsia="Times New Roman" w:hAnsi="Times New Roman" w:cs="Times New Roman"/>
          <w:bCs/>
          <w:sz w:val="24"/>
          <w:szCs w:val="24"/>
        </w:rPr>
      </w:pPr>
    </w:p>
    <w:p w:rsidR="00985E81" w:rsidRDefault="00D6034B">
      <w:pPr>
        <w:spacing w:after="0" w:line="276"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ФИЛОСОФИЯ</w:t>
      </w:r>
    </w:p>
    <w:p w:rsidR="00985E81" w:rsidRDefault="00985E81">
      <w:pPr>
        <w:spacing w:after="0" w:line="276" w:lineRule="auto"/>
        <w:jc w:val="center"/>
        <w:rPr>
          <w:rFonts w:ascii="Times New Roman" w:eastAsia="Calibri" w:hAnsi="Times New Roman" w:cs="Times New Roman"/>
          <w:b/>
          <w:sz w:val="28"/>
          <w:szCs w:val="28"/>
          <w:lang w:eastAsia="ru-RU"/>
        </w:rPr>
      </w:pPr>
    </w:p>
    <w:p w:rsidR="00985E81" w:rsidRDefault="00D6034B">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rsidR="00985E81" w:rsidRDefault="00D6034B">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Мировая экономика»</w:t>
      </w:r>
    </w:p>
    <w:p w:rsidR="00985E81" w:rsidRDefault="00D6034B">
      <w:pPr>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уровень бакалавриата</w:t>
      </w:r>
    </w:p>
    <w:p w:rsidR="00985E81" w:rsidRDefault="00D6034B">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 часть</w:t>
      </w:r>
    </w:p>
    <w:p w:rsidR="00985E81" w:rsidRDefault="00D6034B">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w:t>
      </w:r>
    </w:p>
    <w:p w:rsidR="00985E81" w:rsidRDefault="00985E81">
      <w:pPr>
        <w:suppressAutoHyphens/>
        <w:spacing w:after="0" w:line="240" w:lineRule="auto"/>
        <w:jc w:val="both"/>
        <w:rPr>
          <w:rFonts w:ascii="Times New Roman" w:eastAsia="Calibri" w:hAnsi="Times New Roman" w:cs="Times New Roman"/>
          <w:lang w:eastAsia="ru-RU"/>
        </w:rPr>
      </w:pPr>
    </w:p>
    <w:p w:rsidR="00985E81" w:rsidRDefault="00985E81">
      <w:pPr>
        <w:suppressAutoHyphens/>
        <w:spacing w:after="0" w:line="240" w:lineRule="auto"/>
        <w:jc w:val="both"/>
        <w:rPr>
          <w:rFonts w:ascii="Times New Roman" w:eastAsia="Calibri" w:hAnsi="Times New Roman" w:cs="Times New Roman"/>
          <w:lang w:eastAsia="ru-RU"/>
        </w:rPr>
      </w:pPr>
    </w:p>
    <w:p w:rsidR="00985E81" w:rsidRDefault="00985E81">
      <w:pPr>
        <w:suppressAutoHyphens/>
        <w:spacing w:after="0" w:line="240" w:lineRule="auto"/>
        <w:jc w:val="both"/>
        <w:rPr>
          <w:rFonts w:ascii="Times New Roman" w:eastAsia="Calibri" w:hAnsi="Times New Roman" w:cs="Times New Roman"/>
          <w:lang w:eastAsia="ru-RU"/>
        </w:rPr>
      </w:pPr>
    </w:p>
    <w:p w:rsidR="00985E81" w:rsidRDefault="00985E81">
      <w:pPr>
        <w:suppressAutoHyphens/>
        <w:spacing w:after="0" w:line="240" w:lineRule="auto"/>
        <w:jc w:val="both"/>
        <w:rPr>
          <w:rFonts w:ascii="Times New Roman" w:eastAsia="Calibri" w:hAnsi="Times New Roman" w:cs="Times New Roman"/>
          <w:lang w:eastAsia="ru-RU"/>
        </w:rPr>
      </w:pPr>
    </w:p>
    <w:p w:rsidR="00985E81" w:rsidRDefault="00985E81">
      <w:pPr>
        <w:suppressAutoHyphens/>
        <w:spacing w:after="0" w:line="240" w:lineRule="auto"/>
        <w:jc w:val="both"/>
        <w:rPr>
          <w:rFonts w:ascii="Times New Roman" w:eastAsia="Calibri" w:hAnsi="Times New Roman" w:cs="Times New Roman"/>
          <w:lang w:eastAsia="ru-RU"/>
        </w:rPr>
      </w:pPr>
    </w:p>
    <w:p w:rsidR="00985E81" w:rsidRDefault="00985E81">
      <w:pPr>
        <w:suppressAutoHyphens/>
        <w:spacing w:after="0" w:line="240" w:lineRule="auto"/>
        <w:jc w:val="both"/>
        <w:rPr>
          <w:rFonts w:ascii="Times New Roman" w:eastAsia="Calibri" w:hAnsi="Times New Roman" w:cs="Times New Roman"/>
          <w:lang w:eastAsia="ru-RU"/>
        </w:rPr>
      </w:pPr>
    </w:p>
    <w:p w:rsidR="00985E81" w:rsidRDefault="00985E81">
      <w:pPr>
        <w:suppressAutoHyphens/>
        <w:spacing w:after="0" w:line="240" w:lineRule="auto"/>
        <w:jc w:val="both"/>
        <w:rPr>
          <w:rFonts w:ascii="Times New Roman" w:eastAsia="Calibri" w:hAnsi="Times New Roman" w:cs="Times New Roman"/>
          <w:lang w:eastAsia="ru-RU"/>
        </w:rPr>
      </w:pPr>
    </w:p>
    <w:p w:rsidR="00985E81" w:rsidRDefault="00985E81">
      <w:pPr>
        <w:suppressAutoHyphens/>
        <w:spacing w:after="0" w:line="240" w:lineRule="auto"/>
        <w:jc w:val="both"/>
        <w:rPr>
          <w:rFonts w:ascii="Times New Roman" w:eastAsia="Calibri" w:hAnsi="Times New Roman" w:cs="Times New Roman"/>
          <w:lang w:eastAsia="ru-RU"/>
        </w:rPr>
      </w:pPr>
    </w:p>
    <w:p w:rsidR="00985E81" w:rsidRDefault="00985E81">
      <w:pPr>
        <w:suppressAutoHyphens/>
        <w:spacing w:after="0" w:line="240" w:lineRule="auto"/>
        <w:jc w:val="both"/>
        <w:rPr>
          <w:rFonts w:ascii="Times New Roman" w:eastAsia="Calibri" w:hAnsi="Times New Roman" w:cs="Times New Roman"/>
          <w:lang w:eastAsia="ru-RU"/>
        </w:rPr>
      </w:pPr>
    </w:p>
    <w:p w:rsidR="00985E81" w:rsidRDefault="00985E81">
      <w:pPr>
        <w:suppressAutoHyphens/>
        <w:spacing w:after="0" w:line="240" w:lineRule="auto"/>
        <w:jc w:val="both"/>
        <w:rPr>
          <w:rFonts w:ascii="Times New Roman" w:eastAsia="Calibri" w:hAnsi="Times New Roman" w:cs="Times New Roman"/>
          <w:lang w:eastAsia="ru-RU"/>
        </w:rPr>
      </w:pPr>
    </w:p>
    <w:p w:rsidR="00985E81" w:rsidRDefault="00985E81">
      <w:pPr>
        <w:suppressAutoHyphens/>
        <w:spacing w:after="0" w:line="240" w:lineRule="auto"/>
        <w:jc w:val="both"/>
        <w:rPr>
          <w:rFonts w:ascii="Times New Roman" w:eastAsia="Calibri" w:hAnsi="Times New Roman" w:cs="Times New Roman"/>
          <w:lang w:eastAsia="ru-RU"/>
        </w:rPr>
      </w:pPr>
    </w:p>
    <w:p w:rsidR="00985E81" w:rsidRDefault="00985E81">
      <w:pPr>
        <w:suppressAutoHyphens/>
        <w:spacing w:after="0" w:line="240" w:lineRule="auto"/>
        <w:jc w:val="both"/>
        <w:rPr>
          <w:rFonts w:ascii="Times New Roman" w:eastAsia="Calibri" w:hAnsi="Times New Roman" w:cs="Times New Roman"/>
          <w:lang w:eastAsia="ru-RU"/>
        </w:rPr>
      </w:pPr>
    </w:p>
    <w:p w:rsidR="00985E81" w:rsidRDefault="00985E81">
      <w:pPr>
        <w:suppressAutoHyphens/>
        <w:spacing w:after="0" w:line="240" w:lineRule="auto"/>
        <w:rPr>
          <w:rFonts w:ascii="Times New Roman" w:eastAsia="Calibri" w:hAnsi="Times New Roman" w:cs="Times New Roman"/>
          <w:sz w:val="24"/>
          <w:szCs w:val="24"/>
          <w:lang w:eastAsia="ru-RU"/>
        </w:rPr>
      </w:pPr>
    </w:p>
    <w:p w:rsidR="00985E81" w:rsidRDefault="00D6034B">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rsidR="00985E81" w:rsidRDefault="00D6034B">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985E81" w:rsidRDefault="00985E81">
      <w:pPr>
        <w:pStyle w:val="ConsPlusTitle"/>
        <w:spacing w:line="360" w:lineRule="auto"/>
        <w:jc w:val="both"/>
        <w:rPr>
          <w:rFonts w:ascii="Times New Roman" w:hAnsi="Times New Roman" w:cs="Times New Roman"/>
          <w:sz w:val="24"/>
          <w:szCs w:val="24"/>
        </w:rPr>
      </w:pPr>
    </w:p>
    <w:p w:rsidR="00985E81" w:rsidRDefault="00985E81">
      <w:pPr>
        <w:pStyle w:val="ConsPlusTitle"/>
        <w:spacing w:line="360" w:lineRule="auto"/>
        <w:jc w:val="both"/>
        <w:rPr>
          <w:rFonts w:ascii="Times New Roman" w:hAnsi="Times New Roman" w:cs="Times New Roman"/>
          <w:sz w:val="24"/>
          <w:szCs w:val="24"/>
        </w:rPr>
      </w:pPr>
    </w:p>
    <w:p w:rsidR="00985E81" w:rsidRDefault="00D6034B">
      <w:pPr>
        <w:pStyle w:val="ConsPlusTitle"/>
        <w:spacing w:line="360" w:lineRule="auto"/>
        <w:jc w:val="both"/>
        <w:rPr>
          <w:rFonts w:ascii="Times New Roman" w:hAnsi="Times New Roman" w:cs="Times New Roman"/>
          <w:b w:val="0"/>
          <w:sz w:val="24"/>
          <w:szCs w:val="24"/>
        </w:rPr>
      </w:pPr>
      <w:r>
        <w:rPr>
          <w:rFonts w:ascii="Times New Roman" w:hAnsi="Times New Roman" w:cs="Times New Roman"/>
          <w:sz w:val="24"/>
          <w:szCs w:val="24"/>
        </w:rPr>
        <w:t>Рабочая программа по дисциплине «</w:t>
      </w:r>
      <w:r>
        <w:rPr>
          <w:rFonts w:ascii="Times New Roman" w:eastAsia="Calibri" w:hAnsi="Times New Roman" w:cs="Times New Roman"/>
          <w:sz w:val="24"/>
          <w:szCs w:val="24"/>
          <w:u w:val="single"/>
        </w:rPr>
        <w:t>Философия</w:t>
      </w:r>
      <w:r>
        <w:rPr>
          <w:rFonts w:ascii="Times New Roman" w:hAnsi="Times New Roman" w:cs="Times New Roman"/>
          <w:sz w:val="24"/>
          <w:szCs w:val="24"/>
        </w:rPr>
        <w:t xml:space="preserve">» </w:t>
      </w:r>
      <w:r>
        <w:rPr>
          <w:rFonts w:ascii="Times New Roman" w:hAnsi="Times New Roman" w:cs="Times New Roman"/>
          <w:b w:val="0"/>
          <w:sz w:val="24"/>
          <w:szCs w:val="24"/>
        </w:rPr>
        <w:t xml:space="preserve">разработана </w:t>
      </w:r>
      <w:r>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 954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Pr>
          <w:rFonts w:ascii="Times New Roman" w:eastAsia="MS Mincho" w:hAnsi="Times New Roman" w:cs="Times New Roman"/>
          <w:b w:val="0"/>
          <w:sz w:val="24"/>
          <w:szCs w:val="24"/>
        </w:rPr>
        <w:t>специалитета</w:t>
      </w:r>
      <w:proofErr w:type="spellEnd"/>
      <w:r>
        <w:rPr>
          <w:rFonts w:ascii="Times New Roman" w:eastAsia="MS Mincho" w:hAnsi="Times New Roman" w:cs="Times New Roman"/>
          <w:b w:val="0"/>
          <w:sz w:val="24"/>
          <w:szCs w:val="24"/>
        </w:rPr>
        <w:t xml:space="preserve"> и программам магистратуры».</w:t>
      </w:r>
    </w:p>
    <w:p w:rsidR="00985E81" w:rsidRDefault="00985E81">
      <w:pPr>
        <w:pStyle w:val="ConsPlusTitle"/>
        <w:spacing w:line="360" w:lineRule="auto"/>
        <w:jc w:val="both"/>
        <w:rPr>
          <w:rFonts w:ascii="Times New Roman" w:hAnsi="Times New Roman" w:cs="Times New Roman"/>
          <w:b w:val="0"/>
          <w:sz w:val="24"/>
          <w:szCs w:val="24"/>
        </w:rPr>
      </w:pPr>
    </w:p>
    <w:p w:rsidR="00985E81" w:rsidRDefault="00985E81">
      <w:pPr>
        <w:spacing w:after="0" w:line="360" w:lineRule="auto"/>
        <w:jc w:val="both"/>
        <w:outlineLvl w:val="5"/>
        <w:rPr>
          <w:rFonts w:ascii="Times New Roman" w:eastAsia="Times New Roman" w:hAnsi="Times New Roman" w:cs="Times New Roman"/>
          <w:bCs/>
          <w:sz w:val="24"/>
          <w:szCs w:val="24"/>
          <w:lang w:eastAsia="ru-RU"/>
        </w:rPr>
      </w:pPr>
    </w:p>
    <w:p w:rsidR="00985E81" w:rsidRDefault="00985E81">
      <w:pPr>
        <w:suppressAutoHyphens/>
        <w:spacing w:after="0" w:line="360" w:lineRule="auto"/>
        <w:rPr>
          <w:rFonts w:ascii="Times New Roman" w:eastAsia="Calibri" w:hAnsi="Times New Roman" w:cs="Times New Roman"/>
          <w:sz w:val="24"/>
          <w:szCs w:val="24"/>
          <w:lang w:eastAsia="ru-RU"/>
        </w:rPr>
      </w:pPr>
    </w:p>
    <w:p w:rsidR="000743BC" w:rsidRDefault="00D6034B" w:rsidP="000743BC">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Составитель: </w:t>
      </w:r>
      <w:r w:rsidR="000743BC">
        <w:rPr>
          <w:rFonts w:ascii="Times New Roman" w:eastAsia="Calibri" w:hAnsi="Times New Roman" w:cs="Times New Roman"/>
          <w:sz w:val="24"/>
          <w:szCs w:val="24"/>
          <w:lang w:eastAsia="ru-RU"/>
        </w:rPr>
        <w:t>Агафонов В.В. –</w:t>
      </w:r>
      <w:proofErr w:type="spellStart"/>
      <w:r w:rsidR="000743BC">
        <w:rPr>
          <w:rFonts w:ascii="Times New Roman" w:eastAsia="Calibri" w:hAnsi="Times New Roman" w:cs="Times New Roman"/>
          <w:sz w:val="24"/>
          <w:szCs w:val="24"/>
          <w:lang w:eastAsia="ru-RU"/>
        </w:rPr>
        <w:t>канд.философ.наук</w:t>
      </w:r>
      <w:proofErr w:type="spellEnd"/>
      <w:r w:rsidR="000743BC">
        <w:rPr>
          <w:rFonts w:ascii="Times New Roman" w:eastAsia="Calibri" w:hAnsi="Times New Roman" w:cs="Times New Roman"/>
          <w:sz w:val="24"/>
          <w:szCs w:val="24"/>
          <w:lang w:eastAsia="ru-RU"/>
        </w:rPr>
        <w:t xml:space="preserve">, преподаватель кафедре естественные и социально-гуманитарные науки </w:t>
      </w:r>
      <w:r w:rsidR="000743BC">
        <w:rPr>
          <w:rFonts w:ascii="Times New Roman" w:hAnsi="Times New Roman" w:cs="Times New Roman"/>
          <w:sz w:val="26"/>
          <w:szCs w:val="26"/>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0743BC" w:rsidRDefault="000743BC" w:rsidP="000743BC">
      <w:pPr>
        <w:pStyle w:val="26"/>
        <w:shd w:val="clear" w:color="auto" w:fill="auto"/>
        <w:spacing w:before="0" w:after="0" w:line="360" w:lineRule="auto"/>
        <w:jc w:val="both"/>
        <w:rPr>
          <w:rFonts w:ascii="Times New Roman" w:eastAsia="Calibri" w:hAnsi="Times New Roman"/>
          <w:b w:val="0"/>
          <w:sz w:val="24"/>
          <w:szCs w:val="24"/>
          <w:lang w:eastAsia="ru-RU"/>
        </w:rPr>
      </w:pPr>
    </w:p>
    <w:p w:rsidR="00985E81" w:rsidRDefault="00985E81">
      <w:pPr>
        <w:suppressAutoHyphens/>
        <w:spacing w:after="0" w:line="360" w:lineRule="auto"/>
        <w:jc w:val="both"/>
        <w:rPr>
          <w:rFonts w:ascii="Times New Roman" w:eastAsia="Calibri" w:hAnsi="Times New Roman" w:cs="Times New Roman"/>
          <w:sz w:val="24"/>
          <w:szCs w:val="24"/>
          <w:lang w:eastAsia="ru-RU"/>
        </w:rPr>
      </w:pPr>
    </w:p>
    <w:p w:rsidR="00985E81" w:rsidRDefault="00985E81">
      <w:pPr>
        <w:pStyle w:val="26"/>
        <w:shd w:val="clear" w:color="auto" w:fill="auto"/>
        <w:spacing w:before="0" w:after="0" w:line="360" w:lineRule="auto"/>
        <w:jc w:val="both"/>
        <w:rPr>
          <w:rFonts w:ascii="Times New Roman" w:eastAsia="Calibri" w:hAnsi="Times New Roman"/>
          <w:b w:val="0"/>
          <w:sz w:val="24"/>
          <w:szCs w:val="24"/>
        </w:rPr>
      </w:pPr>
    </w:p>
    <w:p w:rsidR="00985E81" w:rsidRDefault="00985E81">
      <w:pPr>
        <w:pStyle w:val="26"/>
        <w:shd w:val="clear" w:color="auto" w:fill="auto"/>
        <w:spacing w:before="0" w:after="0" w:line="360" w:lineRule="auto"/>
        <w:jc w:val="both"/>
        <w:rPr>
          <w:rFonts w:ascii="Times New Roman" w:eastAsia="Calibri" w:hAnsi="Times New Roman"/>
          <w:sz w:val="24"/>
          <w:szCs w:val="24"/>
        </w:rPr>
      </w:pPr>
    </w:p>
    <w:p w:rsidR="00985E81" w:rsidRDefault="00985E81">
      <w:pPr>
        <w:pStyle w:val="26"/>
        <w:shd w:val="clear" w:color="auto" w:fill="auto"/>
        <w:spacing w:before="0" w:after="0" w:line="360" w:lineRule="auto"/>
        <w:jc w:val="both"/>
        <w:rPr>
          <w:rFonts w:ascii="Times New Roman" w:eastAsia="Calibri" w:hAnsi="Times New Roman"/>
          <w:sz w:val="24"/>
          <w:szCs w:val="24"/>
        </w:rPr>
      </w:pPr>
    </w:p>
    <w:p w:rsidR="00985E81" w:rsidRDefault="00985E81">
      <w:pPr>
        <w:pStyle w:val="26"/>
        <w:shd w:val="clear" w:color="auto" w:fill="auto"/>
        <w:spacing w:before="0" w:after="0" w:line="360" w:lineRule="auto"/>
        <w:jc w:val="both"/>
        <w:rPr>
          <w:rFonts w:ascii="Times New Roman" w:hAnsi="Times New Roman"/>
          <w:sz w:val="24"/>
          <w:szCs w:val="24"/>
        </w:rPr>
      </w:pPr>
    </w:p>
    <w:p w:rsidR="00985E81" w:rsidRDefault="00985E81">
      <w:pPr>
        <w:suppressAutoHyphens/>
        <w:spacing w:after="0" w:line="360" w:lineRule="auto"/>
        <w:rPr>
          <w:rFonts w:ascii="Times New Roman" w:eastAsia="Calibri" w:hAnsi="Times New Roman" w:cs="Times New Roman"/>
          <w:sz w:val="24"/>
          <w:szCs w:val="24"/>
          <w:lang w:eastAsia="ru-RU"/>
        </w:rPr>
      </w:pPr>
    </w:p>
    <w:p w:rsidR="00985E81" w:rsidRDefault="00985E81">
      <w:pPr>
        <w:suppressAutoHyphens/>
        <w:spacing w:after="0" w:line="360" w:lineRule="auto"/>
        <w:rPr>
          <w:rFonts w:ascii="Times New Roman" w:eastAsia="Calibri" w:hAnsi="Times New Roman" w:cs="Times New Roman"/>
          <w:sz w:val="24"/>
          <w:szCs w:val="24"/>
          <w:lang w:eastAsia="ru-RU"/>
        </w:rPr>
      </w:pPr>
    </w:p>
    <w:p w:rsidR="00985E81" w:rsidRDefault="00985E81">
      <w:pPr>
        <w:spacing w:after="0" w:line="360" w:lineRule="auto"/>
        <w:rPr>
          <w:rFonts w:ascii="Times New Roman" w:eastAsia="Calibri" w:hAnsi="Times New Roman" w:cs="Times New Roman"/>
          <w:b/>
          <w:caps/>
          <w:sz w:val="24"/>
          <w:szCs w:val="24"/>
          <w:lang w:eastAsia="ru-RU"/>
        </w:rPr>
      </w:pPr>
    </w:p>
    <w:p w:rsidR="00985E81" w:rsidRDefault="00985E81">
      <w:pPr>
        <w:tabs>
          <w:tab w:val="left" w:pos="4404"/>
        </w:tabs>
        <w:spacing w:after="0" w:line="360" w:lineRule="auto"/>
        <w:jc w:val="center"/>
        <w:rPr>
          <w:rFonts w:ascii="Times New Roman" w:eastAsia="Times New Roman" w:hAnsi="Times New Roman" w:cs="Times New Roman"/>
          <w:sz w:val="24"/>
          <w:szCs w:val="24"/>
          <w:lang w:eastAsia="ru-RU"/>
        </w:rPr>
      </w:pPr>
    </w:p>
    <w:p w:rsidR="00985E81" w:rsidRDefault="00985E81">
      <w:pPr>
        <w:spacing w:after="0" w:line="360" w:lineRule="auto"/>
        <w:jc w:val="center"/>
        <w:rPr>
          <w:rFonts w:ascii="Times New Roman" w:eastAsia="Calibri" w:hAnsi="Times New Roman" w:cs="Times New Roman"/>
          <w:b/>
          <w:sz w:val="24"/>
          <w:szCs w:val="24"/>
        </w:rPr>
      </w:pPr>
    </w:p>
    <w:p w:rsidR="00985E81" w:rsidRDefault="00985E81">
      <w:pPr>
        <w:spacing w:after="0" w:line="360" w:lineRule="auto"/>
        <w:jc w:val="center"/>
        <w:rPr>
          <w:rFonts w:ascii="Times New Roman" w:eastAsia="Calibri" w:hAnsi="Times New Roman" w:cs="Times New Roman"/>
          <w:b/>
          <w:sz w:val="24"/>
          <w:szCs w:val="24"/>
        </w:rPr>
      </w:pPr>
    </w:p>
    <w:p w:rsidR="00985E81" w:rsidRDefault="00985E81">
      <w:pPr>
        <w:spacing w:after="0" w:line="360" w:lineRule="auto"/>
        <w:jc w:val="center"/>
        <w:rPr>
          <w:rFonts w:ascii="Times New Roman" w:eastAsia="Calibri" w:hAnsi="Times New Roman" w:cs="Times New Roman"/>
          <w:b/>
          <w:sz w:val="24"/>
          <w:szCs w:val="24"/>
        </w:rPr>
      </w:pPr>
    </w:p>
    <w:p w:rsidR="00985E81" w:rsidRDefault="00985E81">
      <w:pPr>
        <w:spacing w:after="0" w:line="360" w:lineRule="auto"/>
        <w:jc w:val="center"/>
        <w:rPr>
          <w:rFonts w:ascii="Times New Roman" w:eastAsia="Calibri" w:hAnsi="Times New Roman" w:cs="Times New Roman"/>
          <w:b/>
          <w:sz w:val="24"/>
          <w:szCs w:val="24"/>
        </w:rPr>
      </w:pPr>
    </w:p>
    <w:p w:rsidR="00985E81" w:rsidRDefault="00985E81">
      <w:pPr>
        <w:spacing w:after="0" w:line="360" w:lineRule="auto"/>
        <w:jc w:val="center"/>
        <w:rPr>
          <w:rFonts w:ascii="Times New Roman" w:eastAsia="Calibri" w:hAnsi="Times New Roman" w:cs="Times New Roman"/>
          <w:b/>
          <w:sz w:val="24"/>
          <w:szCs w:val="24"/>
        </w:rPr>
      </w:pPr>
    </w:p>
    <w:p w:rsidR="00985E81" w:rsidRDefault="00985E81">
      <w:pPr>
        <w:spacing w:after="0" w:line="360" w:lineRule="auto"/>
        <w:jc w:val="center"/>
        <w:rPr>
          <w:rFonts w:ascii="Times New Roman" w:eastAsia="Calibri" w:hAnsi="Times New Roman" w:cs="Times New Roman"/>
          <w:b/>
          <w:sz w:val="24"/>
          <w:szCs w:val="24"/>
        </w:rPr>
      </w:pPr>
    </w:p>
    <w:p w:rsidR="00985E81" w:rsidRDefault="00985E81">
      <w:pPr>
        <w:spacing w:after="0" w:line="360" w:lineRule="auto"/>
        <w:jc w:val="center"/>
        <w:rPr>
          <w:rFonts w:ascii="Times New Roman" w:eastAsia="Calibri" w:hAnsi="Times New Roman" w:cs="Times New Roman"/>
          <w:b/>
          <w:sz w:val="24"/>
          <w:szCs w:val="24"/>
        </w:rPr>
      </w:pPr>
    </w:p>
    <w:p w:rsidR="00985E81" w:rsidRDefault="00985E81">
      <w:pPr>
        <w:spacing w:after="0" w:line="360" w:lineRule="auto"/>
        <w:rPr>
          <w:rFonts w:ascii="Times New Roman" w:eastAsia="Calibri" w:hAnsi="Times New Roman" w:cs="Times New Roman"/>
          <w:b/>
          <w:sz w:val="24"/>
          <w:szCs w:val="24"/>
        </w:rPr>
      </w:pPr>
    </w:p>
    <w:p w:rsidR="00985E81" w:rsidRDefault="00D6034B">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СОДЕРЖАНИЕ</w:t>
      </w:r>
    </w:p>
    <w:p w:rsidR="00985E81" w:rsidRDefault="00985E81">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985E81">
        <w:trPr>
          <w:jc w:val="center"/>
        </w:trPr>
        <w:tc>
          <w:tcPr>
            <w:tcW w:w="421" w:type="dxa"/>
            <w:shd w:val="clear" w:color="auto" w:fill="auto"/>
          </w:tcPr>
          <w:p w:rsidR="00985E81" w:rsidRDefault="00985E81">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985E81" w:rsidRDefault="00D6034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86" w:type="dxa"/>
            <w:shd w:val="clear" w:color="auto" w:fill="auto"/>
          </w:tcPr>
          <w:p w:rsidR="00985E81" w:rsidRDefault="00D603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985E81">
        <w:trPr>
          <w:jc w:val="center"/>
        </w:trPr>
        <w:tc>
          <w:tcPr>
            <w:tcW w:w="421" w:type="dxa"/>
            <w:shd w:val="clear" w:color="auto" w:fill="auto"/>
          </w:tcPr>
          <w:p w:rsidR="00985E81" w:rsidRDefault="00985E81">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985E81" w:rsidRDefault="00D6034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86" w:type="dxa"/>
            <w:shd w:val="clear" w:color="auto" w:fill="auto"/>
          </w:tcPr>
          <w:p w:rsidR="00985E81" w:rsidRDefault="00D603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985E81">
        <w:trPr>
          <w:jc w:val="center"/>
        </w:trPr>
        <w:tc>
          <w:tcPr>
            <w:tcW w:w="421" w:type="dxa"/>
            <w:shd w:val="clear" w:color="auto" w:fill="auto"/>
          </w:tcPr>
          <w:p w:rsidR="00985E81" w:rsidRDefault="00985E81">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985E81" w:rsidRDefault="00D6034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86" w:type="dxa"/>
            <w:shd w:val="clear" w:color="auto" w:fill="auto"/>
          </w:tcPr>
          <w:p w:rsidR="00985E81" w:rsidRDefault="00D603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985E81">
        <w:trPr>
          <w:jc w:val="center"/>
        </w:trPr>
        <w:tc>
          <w:tcPr>
            <w:tcW w:w="421" w:type="dxa"/>
            <w:shd w:val="clear" w:color="auto" w:fill="auto"/>
          </w:tcPr>
          <w:p w:rsidR="00985E81" w:rsidRDefault="00985E81">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985E81" w:rsidRDefault="00D6034B">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86" w:type="dxa"/>
            <w:shd w:val="clear" w:color="auto" w:fill="auto"/>
          </w:tcPr>
          <w:p w:rsidR="00985E81" w:rsidRDefault="00D603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985E81">
        <w:trPr>
          <w:jc w:val="center"/>
        </w:trPr>
        <w:tc>
          <w:tcPr>
            <w:tcW w:w="421" w:type="dxa"/>
            <w:shd w:val="clear" w:color="auto" w:fill="auto"/>
          </w:tcPr>
          <w:p w:rsidR="00985E81" w:rsidRDefault="00985E81">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985E81" w:rsidRDefault="00D6034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86" w:type="dxa"/>
            <w:shd w:val="clear" w:color="auto" w:fill="auto"/>
          </w:tcPr>
          <w:p w:rsidR="00985E81" w:rsidRDefault="00D603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985E81">
        <w:trPr>
          <w:jc w:val="center"/>
        </w:trPr>
        <w:tc>
          <w:tcPr>
            <w:tcW w:w="421" w:type="dxa"/>
            <w:shd w:val="clear" w:color="auto" w:fill="auto"/>
          </w:tcPr>
          <w:p w:rsidR="00985E81" w:rsidRDefault="00985E81">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985E81" w:rsidRDefault="00D6034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86" w:type="dxa"/>
            <w:shd w:val="clear" w:color="auto" w:fill="auto"/>
          </w:tcPr>
          <w:p w:rsidR="00985E81" w:rsidRDefault="00D603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985E81">
        <w:trPr>
          <w:jc w:val="center"/>
        </w:trPr>
        <w:tc>
          <w:tcPr>
            <w:tcW w:w="421" w:type="dxa"/>
            <w:shd w:val="clear" w:color="auto" w:fill="auto"/>
          </w:tcPr>
          <w:p w:rsidR="00985E81" w:rsidRDefault="00985E81">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985E81" w:rsidRDefault="00D6034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86" w:type="dxa"/>
            <w:shd w:val="clear" w:color="auto" w:fill="auto"/>
          </w:tcPr>
          <w:p w:rsidR="00985E81" w:rsidRDefault="00D603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985E81">
        <w:trPr>
          <w:jc w:val="center"/>
        </w:trPr>
        <w:tc>
          <w:tcPr>
            <w:tcW w:w="421" w:type="dxa"/>
            <w:shd w:val="clear" w:color="auto" w:fill="auto"/>
          </w:tcPr>
          <w:p w:rsidR="00985E81" w:rsidRDefault="00985E81">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985E81" w:rsidRDefault="00D6034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86" w:type="dxa"/>
            <w:shd w:val="clear" w:color="auto" w:fill="auto"/>
          </w:tcPr>
          <w:p w:rsidR="00985E81" w:rsidRDefault="00D603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985E81">
        <w:trPr>
          <w:jc w:val="center"/>
        </w:trPr>
        <w:tc>
          <w:tcPr>
            <w:tcW w:w="421" w:type="dxa"/>
            <w:shd w:val="clear" w:color="auto" w:fill="auto"/>
          </w:tcPr>
          <w:p w:rsidR="00985E81" w:rsidRDefault="00985E81">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985E81" w:rsidRDefault="00D6034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86" w:type="dxa"/>
            <w:shd w:val="clear" w:color="auto" w:fill="auto"/>
          </w:tcPr>
          <w:p w:rsidR="00985E81" w:rsidRDefault="00D603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985E81">
        <w:trPr>
          <w:jc w:val="center"/>
        </w:trPr>
        <w:tc>
          <w:tcPr>
            <w:tcW w:w="421" w:type="dxa"/>
            <w:shd w:val="clear" w:color="auto" w:fill="auto"/>
          </w:tcPr>
          <w:p w:rsidR="00985E81" w:rsidRDefault="00D6034B">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222" w:type="dxa"/>
            <w:shd w:val="clear" w:color="auto" w:fill="auto"/>
          </w:tcPr>
          <w:p w:rsidR="00985E81" w:rsidRDefault="00D6034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86" w:type="dxa"/>
            <w:tcBorders>
              <w:left w:val="nil"/>
            </w:tcBorders>
            <w:shd w:val="clear" w:color="auto" w:fill="auto"/>
          </w:tcPr>
          <w:p w:rsidR="00985E81" w:rsidRDefault="00A434B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985E81">
        <w:trPr>
          <w:jc w:val="center"/>
        </w:trPr>
        <w:tc>
          <w:tcPr>
            <w:tcW w:w="421" w:type="dxa"/>
            <w:shd w:val="clear" w:color="auto" w:fill="auto"/>
          </w:tcPr>
          <w:p w:rsidR="00985E81" w:rsidRDefault="00985E81">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985E81" w:rsidRDefault="00D6034B">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10.1. Паспорт оценочных средств</w:t>
            </w:r>
          </w:p>
          <w:p w:rsidR="00985E81" w:rsidRDefault="00D6034B">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План-график контрольно-оценочных мероприятий</w:t>
            </w:r>
          </w:p>
        </w:tc>
        <w:tc>
          <w:tcPr>
            <w:tcW w:w="986" w:type="dxa"/>
            <w:tcBorders>
              <w:left w:val="nil"/>
            </w:tcBorders>
            <w:shd w:val="clear" w:color="auto" w:fill="auto"/>
          </w:tcPr>
          <w:p w:rsidR="00985E81" w:rsidRDefault="00A434B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p w:rsidR="00985E81" w:rsidRDefault="00A434B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985E81">
        <w:trPr>
          <w:trHeight w:val="213"/>
          <w:jc w:val="center"/>
        </w:trPr>
        <w:tc>
          <w:tcPr>
            <w:tcW w:w="421" w:type="dxa"/>
            <w:shd w:val="clear" w:color="auto" w:fill="auto"/>
          </w:tcPr>
          <w:p w:rsidR="00985E81" w:rsidRDefault="00985E81">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985E81" w:rsidRDefault="00D6034B">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 Контрольные вопросы, выносимые на экзамен</w:t>
            </w:r>
          </w:p>
        </w:tc>
        <w:tc>
          <w:tcPr>
            <w:tcW w:w="986" w:type="dxa"/>
            <w:tcBorders>
              <w:left w:val="nil"/>
            </w:tcBorders>
            <w:shd w:val="clear" w:color="auto" w:fill="auto"/>
          </w:tcPr>
          <w:p w:rsidR="00985E81" w:rsidRDefault="00A434B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985E81">
        <w:trPr>
          <w:jc w:val="center"/>
        </w:trPr>
        <w:tc>
          <w:tcPr>
            <w:tcW w:w="421" w:type="dxa"/>
            <w:shd w:val="clear" w:color="auto" w:fill="auto"/>
          </w:tcPr>
          <w:p w:rsidR="00985E81" w:rsidRDefault="00985E81">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985E81" w:rsidRDefault="00D6034B">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Тестовые задания</w:t>
            </w:r>
          </w:p>
        </w:tc>
        <w:tc>
          <w:tcPr>
            <w:tcW w:w="986" w:type="dxa"/>
            <w:tcBorders>
              <w:left w:val="nil"/>
            </w:tcBorders>
            <w:shd w:val="clear" w:color="auto" w:fill="auto"/>
          </w:tcPr>
          <w:p w:rsidR="00985E81" w:rsidRDefault="00A434B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985E81">
        <w:trPr>
          <w:jc w:val="center"/>
        </w:trPr>
        <w:tc>
          <w:tcPr>
            <w:tcW w:w="421" w:type="dxa"/>
            <w:shd w:val="clear" w:color="auto" w:fill="auto"/>
          </w:tcPr>
          <w:p w:rsidR="00985E81" w:rsidRDefault="00985E81">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985E81" w:rsidRDefault="00D6034B">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Темы рефератов, докладов, эссе</w:t>
            </w:r>
          </w:p>
        </w:tc>
        <w:tc>
          <w:tcPr>
            <w:tcW w:w="986" w:type="dxa"/>
            <w:tcBorders>
              <w:left w:val="nil"/>
            </w:tcBorders>
            <w:shd w:val="clear" w:color="auto" w:fill="auto"/>
          </w:tcPr>
          <w:p w:rsidR="00985E81" w:rsidRDefault="00D603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47</w:t>
            </w:r>
          </w:p>
        </w:tc>
      </w:tr>
      <w:tr w:rsidR="00985E81">
        <w:trPr>
          <w:jc w:val="center"/>
        </w:trPr>
        <w:tc>
          <w:tcPr>
            <w:tcW w:w="421" w:type="dxa"/>
            <w:shd w:val="clear" w:color="auto" w:fill="auto"/>
          </w:tcPr>
          <w:p w:rsidR="00985E81" w:rsidRDefault="00985E81">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985E81" w:rsidRDefault="00D6034B">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10.6. Темы контрольных работ</w:t>
            </w:r>
          </w:p>
        </w:tc>
        <w:tc>
          <w:tcPr>
            <w:tcW w:w="986" w:type="dxa"/>
            <w:tcBorders>
              <w:left w:val="nil"/>
            </w:tcBorders>
            <w:shd w:val="clear" w:color="auto" w:fill="auto"/>
          </w:tcPr>
          <w:p w:rsidR="00985E81" w:rsidRDefault="00D603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48</w:t>
            </w:r>
          </w:p>
        </w:tc>
      </w:tr>
      <w:tr w:rsidR="00985E81">
        <w:trPr>
          <w:jc w:val="center"/>
        </w:trPr>
        <w:tc>
          <w:tcPr>
            <w:tcW w:w="421" w:type="dxa"/>
            <w:shd w:val="clear" w:color="auto" w:fill="auto"/>
          </w:tcPr>
          <w:p w:rsidR="00985E81" w:rsidRDefault="00985E81">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985E81" w:rsidRDefault="00D6034B">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10.7. Критерии оценки знаний </w:t>
            </w:r>
          </w:p>
        </w:tc>
        <w:tc>
          <w:tcPr>
            <w:tcW w:w="986" w:type="dxa"/>
            <w:tcBorders>
              <w:left w:val="nil"/>
            </w:tcBorders>
            <w:shd w:val="clear" w:color="auto" w:fill="auto"/>
          </w:tcPr>
          <w:p w:rsidR="00985E81" w:rsidRDefault="00D6034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50</w:t>
            </w:r>
          </w:p>
        </w:tc>
      </w:tr>
      <w:tr w:rsidR="00985E81">
        <w:trPr>
          <w:jc w:val="center"/>
        </w:trPr>
        <w:tc>
          <w:tcPr>
            <w:tcW w:w="421" w:type="dxa"/>
            <w:shd w:val="clear" w:color="auto" w:fill="auto"/>
          </w:tcPr>
          <w:p w:rsidR="00985E81" w:rsidRDefault="00D6034B">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222" w:type="dxa"/>
            <w:shd w:val="clear" w:color="auto" w:fill="auto"/>
          </w:tcPr>
          <w:p w:rsidR="00985E81" w:rsidRDefault="00D6034B">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p>
        </w:tc>
        <w:tc>
          <w:tcPr>
            <w:tcW w:w="986" w:type="dxa"/>
            <w:tcBorders>
              <w:left w:val="nil"/>
            </w:tcBorders>
            <w:shd w:val="clear" w:color="auto" w:fill="auto"/>
          </w:tcPr>
          <w:p w:rsidR="00985E81" w:rsidRDefault="00A434B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56</w:t>
            </w:r>
          </w:p>
        </w:tc>
      </w:tr>
    </w:tbl>
    <w:p w:rsidR="00985E81" w:rsidRDefault="00985E81">
      <w:pPr>
        <w:spacing w:after="0" w:line="240" w:lineRule="auto"/>
        <w:rPr>
          <w:rFonts w:ascii="Times New Roman" w:eastAsia="Times New Roman" w:hAnsi="Times New Roman" w:cs="Times New Roman"/>
          <w:sz w:val="24"/>
          <w:szCs w:val="24"/>
          <w:lang w:eastAsia="ru-RU"/>
        </w:rPr>
      </w:pPr>
    </w:p>
    <w:p w:rsidR="00985E81" w:rsidRDefault="00985E81">
      <w:pPr>
        <w:spacing w:after="0" w:line="360" w:lineRule="auto"/>
        <w:rPr>
          <w:rFonts w:ascii="Times New Roman" w:eastAsia="Calibri" w:hAnsi="Times New Roman" w:cs="Times New Roman"/>
          <w:b/>
          <w:caps/>
          <w:sz w:val="24"/>
          <w:szCs w:val="24"/>
          <w:lang w:eastAsia="ru-RU"/>
        </w:rPr>
      </w:pPr>
    </w:p>
    <w:p w:rsidR="00985E81" w:rsidRDefault="00985E81">
      <w:pPr>
        <w:suppressAutoHyphens/>
        <w:spacing w:after="0" w:line="360" w:lineRule="auto"/>
        <w:rPr>
          <w:rFonts w:ascii="Times New Roman" w:eastAsia="Calibri" w:hAnsi="Times New Roman" w:cs="Times New Roman"/>
          <w:bCs/>
          <w:sz w:val="24"/>
          <w:szCs w:val="24"/>
          <w:lang w:eastAsia="ru-RU"/>
        </w:rPr>
      </w:pPr>
    </w:p>
    <w:p w:rsidR="00985E81" w:rsidRDefault="00985E81">
      <w:pPr>
        <w:suppressAutoHyphens/>
        <w:spacing w:after="0" w:line="360" w:lineRule="auto"/>
        <w:rPr>
          <w:rFonts w:ascii="Times New Roman" w:eastAsia="Calibri" w:hAnsi="Times New Roman" w:cs="Times New Roman"/>
          <w:bCs/>
          <w:sz w:val="24"/>
          <w:szCs w:val="24"/>
          <w:lang w:eastAsia="ru-RU"/>
        </w:rPr>
      </w:pPr>
    </w:p>
    <w:p w:rsidR="00985E81" w:rsidRDefault="00985E81">
      <w:pPr>
        <w:suppressAutoHyphens/>
        <w:spacing w:after="0" w:line="360" w:lineRule="auto"/>
        <w:rPr>
          <w:rFonts w:ascii="Times New Roman" w:eastAsia="Calibri" w:hAnsi="Times New Roman" w:cs="Times New Roman"/>
          <w:sz w:val="24"/>
          <w:szCs w:val="24"/>
          <w:lang w:eastAsia="ru-RU"/>
        </w:rPr>
      </w:pPr>
    </w:p>
    <w:p w:rsidR="00985E81" w:rsidRDefault="00D6034B">
      <w:pPr>
        <w:tabs>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lang w:eastAsia="ru-RU"/>
        </w:rPr>
        <w:br w:type="page"/>
      </w:r>
      <w:r>
        <w:rPr>
          <w:rFonts w:ascii="Times New Roman" w:eastAsia="Times New Roman" w:hAnsi="Times New Roman" w:cs="Times New Roman"/>
          <w:b/>
          <w:sz w:val="24"/>
          <w:szCs w:val="24"/>
          <w:lang w:eastAsia="ru-RU"/>
        </w:rPr>
        <w:lastRenderedPageBreak/>
        <w:t>1. ОРГАНИЗАЦИОННО-МЕТОДИЧЕСКИЙ РАЗДЕЛ</w:t>
      </w:r>
    </w:p>
    <w:p w:rsidR="00985E81" w:rsidRDefault="00D6034B">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Философия</w:t>
      </w:r>
      <w:r>
        <w:rPr>
          <w:rFonts w:ascii="Times New Roman" w:eastAsia="Times New Roman" w:hAnsi="Times New Roman" w:cs="Times New Roman"/>
          <w:sz w:val="24"/>
          <w:szCs w:val="24"/>
          <w:lang w:eastAsia="ru-RU"/>
        </w:rPr>
        <w:t xml:space="preserve">» 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 </w:t>
      </w:r>
    </w:p>
    <w:p w:rsidR="00985E81" w:rsidRDefault="00D6034B">
      <w:pPr>
        <w:keepNext/>
        <w:widowControl w:val="0"/>
        <w:spacing w:after="0" w:line="360" w:lineRule="auto"/>
        <w:jc w:val="both"/>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Данная дисциплина входит </w:t>
      </w:r>
      <w:r>
        <w:rPr>
          <w:rFonts w:ascii="Times New Roman" w:eastAsia="Times New Roman" w:hAnsi="Times New Roman" w:cs="Times New Roman"/>
          <w:b/>
          <w:sz w:val="24"/>
          <w:szCs w:val="24"/>
          <w:lang w:eastAsia="ru-RU"/>
        </w:rPr>
        <w:t>в обязательный цикл</w:t>
      </w:r>
      <w:r>
        <w:rPr>
          <w:rFonts w:ascii="Times New Roman" w:eastAsia="Times New Roman" w:hAnsi="Times New Roman" w:cs="Times New Roman"/>
          <w:sz w:val="24"/>
          <w:szCs w:val="24"/>
          <w:lang w:eastAsia="ru-RU"/>
        </w:rPr>
        <w:t xml:space="preserve"> дисциплин.</w:t>
      </w:r>
    </w:p>
    <w:p w:rsidR="00985E81" w:rsidRDefault="00D6034B">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трудоемкость освоения дисциплины составляет 3зач. ед. 108 ч. для очной формы обучения и 1</w:t>
      </w:r>
      <w:r w:rsidR="00D6392B">
        <w:rPr>
          <w:rFonts w:ascii="Times New Roman" w:eastAsia="Times New Roman" w:hAnsi="Times New Roman" w:cs="Times New Roman"/>
          <w:sz w:val="24"/>
          <w:szCs w:val="24"/>
          <w:lang w:eastAsia="ru-RU"/>
        </w:rPr>
        <w:t>08</w:t>
      </w:r>
      <w:r>
        <w:rPr>
          <w:rFonts w:ascii="Times New Roman" w:eastAsia="Times New Roman" w:hAnsi="Times New Roman" w:cs="Times New Roman"/>
          <w:sz w:val="24"/>
          <w:szCs w:val="24"/>
          <w:lang w:eastAsia="ru-RU"/>
        </w:rPr>
        <w:t xml:space="preserve"> ч. Учебным планом предусмотрены лекционные занятия (18 ч. для очной формы обучения), практические занятия (18 ч. для очной формы обучения), самостоятельная работа студента (72ч. для очной формы обучения)</w:t>
      </w:r>
    </w:p>
    <w:p w:rsidR="00985E81" w:rsidRDefault="00985E81">
      <w:pPr>
        <w:spacing w:after="0" w:line="360" w:lineRule="auto"/>
        <w:jc w:val="center"/>
        <w:rPr>
          <w:rFonts w:ascii="Times New Roman" w:eastAsia="Times New Roman" w:hAnsi="Times New Roman" w:cs="Times New Roman"/>
          <w:b/>
          <w:bCs/>
          <w:sz w:val="24"/>
          <w:szCs w:val="24"/>
          <w:lang w:eastAsia="ru-RU"/>
        </w:rPr>
      </w:pPr>
    </w:p>
    <w:p w:rsidR="00985E81" w:rsidRDefault="00D6034B">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rsidR="00985E81" w:rsidRDefault="00D6034B">
      <w:pPr>
        <w:autoSpaceDE w:val="0"/>
        <w:autoSpaceDN w:val="0"/>
        <w:adjustRightInd w:val="0"/>
        <w:spacing w:after="0" w:line="360" w:lineRule="auto"/>
        <w:ind w:firstLine="720"/>
        <w:jc w:val="both"/>
        <w:rPr>
          <w:rFonts w:ascii="Times New Roman" w:eastAsia="SimSun" w:hAnsi="Times New Roman" w:cs="Times New Roman"/>
          <w:sz w:val="24"/>
          <w:szCs w:val="24"/>
          <w:lang w:eastAsia="zh-CN"/>
        </w:rPr>
      </w:pPr>
      <w:r>
        <w:rPr>
          <w:rFonts w:ascii="Times New Roman" w:hAnsi="Times New Roman" w:cs="Times New Roman"/>
          <w:b/>
          <w:sz w:val="24"/>
          <w:szCs w:val="24"/>
        </w:rPr>
        <w:t>Целью</w:t>
      </w:r>
      <w:r>
        <w:rPr>
          <w:rFonts w:ascii="Times New Roman" w:hAnsi="Times New Roman" w:cs="Times New Roman"/>
          <w:sz w:val="24"/>
          <w:szCs w:val="24"/>
        </w:rPr>
        <w:t xml:space="preserve"> изучения дисциплины «Философия» </w:t>
      </w:r>
      <w:r>
        <w:rPr>
          <w:rFonts w:ascii="Times New Roman" w:eastAsia="SimSun" w:hAnsi="Times New Roman" w:cs="Times New Roman"/>
          <w:sz w:val="24"/>
          <w:szCs w:val="24"/>
          <w:lang w:eastAsia="zh-CN"/>
        </w:rPr>
        <w:t xml:space="preserve">получить знания об основных философских концепциях бытия, познания, человека и общества, об истории философской мысли и месте философии в системе культуры; сформировать навыки теоретико-методологической рефлексии, обеспечивающей усвоение научных теорий и формирование целостной системы мировоззрения. </w:t>
      </w:r>
    </w:p>
    <w:p w:rsidR="00985E81" w:rsidRDefault="00D6034B">
      <w:pPr>
        <w:tabs>
          <w:tab w:val="left" w:pos="142"/>
          <w:tab w:val="left" w:pos="284"/>
        </w:tabs>
        <w:spacing w:after="0" w:line="360" w:lineRule="auto"/>
        <w:ind w:firstLine="720"/>
        <w:jc w:val="both"/>
        <w:rPr>
          <w:rFonts w:ascii="Times New Roman" w:hAnsi="Times New Roman" w:cs="Times New Roman"/>
          <w:i/>
          <w:iCs/>
          <w:sz w:val="24"/>
          <w:szCs w:val="24"/>
        </w:rPr>
      </w:pPr>
      <w:r>
        <w:rPr>
          <w:rFonts w:ascii="Times New Roman" w:hAnsi="Times New Roman" w:cs="Times New Roman"/>
          <w:b/>
          <w:iCs/>
          <w:sz w:val="24"/>
          <w:szCs w:val="24"/>
        </w:rPr>
        <w:t>Задачи изучения дисциплины</w:t>
      </w:r>
    </w:p>
    <w:p w:rsidR="00985E81" w:rsidRDefault="00D6034B">
      <w:pPr>
        <w:numPr>
          <w:ilvl w:val="0"/>
          <w:numId w:val="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дать представление о содержательном и предметном определении, основных категориях и принципах специальных философских дисциплин;</w:t>
      </w:r>
    </w:p>
    <w:p w:rsidR="00985E81" w:rsidRDefault="00D6034B">
      <w:pPr>
        <w:numPr>
          <w:ilvl w:val="0"/>
          <w:numId w:val="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определить отношение философии к науке, религии, </w:t>
      </w:r>
      <w:proofErr w:type="spellStart"/>
      <w:r>
        <w:rPr>
          <w:rFonts w:ascii="Times New Roman" w:hAnsi="Times New Roman" w:cs="Times New Roman"/>
          <w:sz w:val="24"/>
          <w:szCs w:val="24"/>
        </w:rPr>
        <w:t>гуманитаристике</w:t>
      </w:r>
      <w:proofErr w:type="spellEnd"/>
      <w:r>
        <w:rPr>
          <w:rFonts w:ascii="Times New Roman" w:hAnsi="Times New Roman" w:cs="Times New Roman"/>
          <w:sz w:val="24"/>
          <w:szCs w:val="24"/>
        </w:rPr>
        <w:t>, эстетике, обыденно-практическому сознанию; сформировать у студентов навыки философского анализа актуальных в современности и в исторической перспективе мировоззренческих установок;</w:t>
      </w:r>
    </w:p>
    <w:p w:rsidR="00985E81" w:rsidRDefault="00D6034B">
      <w:pPr>
        <w:numPr>
          <w:ilvl w:val="0"/>
          <w:numId w:val="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дать представление об исторических закономерностях формирования философского знания; познакомить студентов с основными философскими системами и концепциями и их историческими оценками;</w:t>
      </w:r>
    </w:p>
    <w:p w:rsidR="00985E81" w:rsidRDefault="00D6034B">
      <w:pPr>
        <w:numPr>
          <w:ilvl w:val="0"/>
          <w:numId w:val="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дать представление о познавательных возможностях человека, формах знания, условиях возможности и источниках сознания человека; раскрыть специфику бытия человека как биосоциального существа;</w:t>
      </w:r>
    </w:p>
    <w:p w:rsidR="00985E81" w:rsidRDefault="00D6034B">
      <w:pPr>
        <w:numPr>
          <w:ilvl w:val="0"/>
          <w:numId w:val="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заявить философский взгляд на эволюцию Вселенной, живой природы, культуры; обеспечить формирование у студентов навыков философского синтеза актуальных научных, ценностных установок.</w:t>
      </w:r>
    </w:p>
    <w:p w:rsidR="00985E81" w:rsidRDefault="00D6034B">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формируются следующие компетенции.</w:t>
      </w:r>
    </w:p>
    <w:p w:rsidR="00985E81" w:rsidRDefault="00D6034B">
      <w:pPr>
        <w:spacing w:after="0" w:line="36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rsidR="00985E81" w:rsidRDefault="00D6034B">
      <w:pPr>
        <w:spacing w:after="0" w:line="36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сформированных компетенций в процессе освоения дисциплины</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2"/>
        <w:gridCol w:w="1891"/>
        <w:gridCol w:w="443"/>
        <w:gridCol w:w="4765"/>
        <w:gridCol w:w="38"/>
      </w:tblGrid>
      <w:tr w:rsidR="00985E81" w:rsidRPr="00D6392B" w:rsidTr="00BD4CC1">
        <w:trPr>
          <w:jc w:val="center"/>
        </w:trPr>
        <w:tc>
          <w:tcPr>
            <w:tcW w:w="1392" w:type="pct"/>
            <w:tcBorders>
              <w:top w:val="single" w:sz="4" w:space="0" w:color="auto"/>
              <w:left w:val="single" w:sz="4" w:space="0" w:color="auto"/>
              <w:bottom w:val="single" w:sz="4" w:space="0" w:color="auto"/>
              <w:right w:val="single" w:sz="4" w:space="0" w:color="auto"/>
            </w:tcBorders>
            <w:vAlign w:val="center"/>
          </w:tcPr>
          <w:p w:rsidR="00985E81" w:rsidRPr="00BD4CC1" w:rsidRDefault="00D6034B" w:rsidP="00D6392B">
            <w:pPr>
              <w:spacing w:after="0" w:line="240" w:lineRule="auto"/>
              <w:jc w:val="center"/>
              <w:rPr>
                <w:rFonts w:ascii="Times New Roman" w:eastAsia="Calibri" w:hAnsi="Times New Roman" w:cs="Times New Roman"/>
                <w:b/>
                <w:sz w:val="24"/>
                <w:szCs w:val="24"/>
              </w:rPr>
            </w:pPr>
            <w:r w:rsidRPr="00BD4CC1">
              <w:rPr>
                <w:rFonts w:ascii="Times New Roman" w:eastAsia="Calibri" w:hAnsi="Times New Roman" w:cs="Times New Roman"/>
                <w:b/>
                <w:sz w:val="24"/>
                <w:szCs w:val="24"/>
              </w:rPr>
              <w:lastRenderedPageBreak/>
              <w:t>Код и формулировка компетенции</w:t>
            </w:r>
          </w:p>
        </w:tc>
        <w:tc>
          <w:tcPr>
            <w:tcW w:w="956" w:type="pct"/>
            <w:tcBorders>
              <w:top w:val="single" w:sz="4" w:space="0" w:color="auto"/>
              <w:left w:val="single" w:sz="4" w:space="0" w:color="auto"/>
              <w:bottom w:val="single" w:sz="4" w:space="0" w:color="auto"/>
              <w:right w:val="single" w:sz="4" w:space="0" w:color="auto"/>
            </w:tcBorders>
          </w:tcPr>
          <w:p w:rsidR="00985E81" w:rsidRPr="00BD4CC1" w:rsidRDefault="00D6034B" w:rsidP="00D6392B">
            <w:pPr>
              <w:spacing w:after="0" w:line="240" w:lineRule="auto"/>
              <w:ind w:left="11" w:hanging="11"/>
              <w:jc w:val="center"/>
              <w:rPr>
                <w:rFonts w:ascii="Times New Roman" w:eastAsia="Calibri" w:hAnsi="Times New Roman" w:cs="Times New Roman"/>
                <w:b/>
                <w:bCs/>
                <w:sz w:val="24"/>
                <w:szCs w:val="24"/>
                <w:lang w:eastAsia="ru-RU"/>
              </w:rPr>
            </w:pPr>
            <w:r w:rsidRPr="00BD4CC1">
              <w:rPr>
                <w:rFonts w:ascii="Times New Roman" w:eastAsia="Calibri" w:hAnsi="Times New Roman" w:cs="Times New Roman"/>
                <w:b/>
                <w:bCs/>
                <w:sz w:val="24"/>
                <w:szCs w:val="24"/>
                <w:lang w:eastAsia="ru-RU"/>
              </w:rPr>
              <w:t>Код и наименование</w:t>
            </w:r>
          </w:p>
          <w:p w:rsidR="00985E81" w:rsidRPr="00BD4CC1" w:rsidRDefault="00D6034B" w:rsidP="00D6392B">
            <w:pPr>
              <w:spacing w:after="0" w:line="240" w:lineRule="auto"/>
              <w:ind w:left="11" w:hanging="11"/>
              <w:jc w:val="center"/>
              <w:rPr>
                <w:rFonts w:ascii="Times New Roman" w:eastAsia="Calibri" w:hAnsi="Times New Roman" w:cs="Times New Roman"/>
                <w:b/>
                <w:bCs/>
                <w:sz w:val="24"/>
                <w:szCs w:val="24"/>
                <w:lang w:eastAsia="ru-RU"/>
              </w:rPr>
            </w:pPr>
            <w:proofErr w:type="gramStart"/>
            <w:r w:rsidRPr="00BD4CC1">
              <w:rPr>
                <w:rFonts w:ascii="Times New Roman" w:eastAsia="Calibri" w:hAnsi="Times New Roman" w:cs="Times New Roman"/>
                <w:b/>
                <w:bCs/>
                <w:sz w:val="24"/>
                <w:szCs w:val="24"/>
                <w:lang w:eastAsia="ru-RU"/>
              </w:rPr>
              <w:t>индикатора</w:t>
            </w:r>
            <w:proofErr w:type="gramEnd"/>
            <w:r w:rsidRPr="00BD4CC1">
              <w:rPr>
                <w:rFonts w:ascii="Times New Roman" w:eastAsia="Calibri" w:hAnsi="Times New Roman" w:cs="Times New Roman"/>
                <w:b/>
                <w:bCs/>
                <w:sz w:val="24"/>
                <w:szCs w:val="24"/>
                <w:lang w:eastAsia="ru-RU"/>
              </w:rPr>
              <w:t xml:space="preserve"> достижения</w:t>
            </w:r>
          </w:p>
          <w:p w:rsidR="00985E81" w:rsidRPr="00BD4CC1" w:rsidRDefault="00D6034B" w:rsidP="00D6392B">
            <w:pPr>
              <w:spacing w:after="0" w:line="240" w:lineRule="auto"/>
              <w:jc w:val="center"/>
              <w:rPr>
                <w:rFonts w:ascii="Times New Roman" w:eastAsia="Calibri" w:hAnsi="Times New Roman" w:cs="Times New Roman"/>
                <w:b/>
                <w:sz w:val="24"/>
                <w:szCs w:val="24"/>
              </w:rPr>
            </w:pPr>
            <w:proofErr w:type="gramStart"/>
            <w:r w:rsidRPr="00BD4CC1">
              <w:rPr>
                <w:rFonts w:ascii="Times New Roman" w:eastAsia="Calibri" w:hAnsi="Times New Roman" w:cs="Times New Roman"/>
                <w:b/>
                <w:bCs/>
                <w:sz w:val="24"/>
                <w:szCs w:val="24"/>
                <w:lang w:eastAsia="ru-RU"/>
              </w:rPr>
              <w:t>компе</w:t>
            </w:r>
            <w:r w:rsidRPr="00BD4CC1">
              <w:rPr>
                <w:rFonts w:ascii="Times New Roman" w:eastAsia="Calibri" w:hAnsi="Times New Roman" w:cs="Times New Roman"/>
                <w:b/>
                <w:bCs/>
                <w:sz w:val="24"/>
                <w:szCs w:val="24"/>
                <w:lang w:eastAsia="ru-RU"/>
              </w:rPr>
              <w:softHyphen/>
              <w:t>тенции</w:t>
            </w:r>
            <w:proofErr w:type="gramEnd"/>
          </w:p>
        </w:tc>
        <w:tc>
          <w:tcPr>
            <w:tcW w:w="2652" w:type="pct"/>
            <w:gridSpan w:val="3"/>
            <w:tcBorders>
              <w:top w:val="single" w:sz="4" w:space="0" w:color="auto"/>
              <w:left w:val="single" w:sz="4" w:space="0" w:color="auto"/>
              <w:bottom w:val="single" w:sz="4" w:space="0" w:color="auto"/>
              <w:right w:val="single" w:sz="4" w:space="0" w:color="auto"/>
            </w:tcBorders>
            <w:vAlign w:val="center"/>
          </w:tcPr>
          <w:p w:rsidR="00985E81" w:rsidRPr="00D6392B" w:rsidRDefault="00D6034B" w:rsidP="00D6392B">
            <w:pPr>
              <w:spacing w:after="0" w:line="240" w:lineRule="auto"/>
              <w:jc w:val="center"/>
              <w:rPr>
                <w:rFonts w:ascii="Times New Roman" w:eastAsia="Calibri" w:hAnsi="Times New Roman" w:cs="Times New Roman"/>
                <w:b/>
              </w:rPr>
            </w:pPr>
            <w:r w:rsidRPr="00D6392B">
              <w:rPr>
                <w:rFonts w:ascii="Times New Roman" w:eastAsia="Calibri" w:hAnsi="Times New Roman" w:cs="Times New Roman"/>
                <w:b/>
              </w:rPr>
              <w:t>Этапы формирования компетенции</w:t>
            </w:r>
          </w:p>
        </w:tc>
      </w:tr>
      <w:tr w:rsidR="00985E81" w:rsidRPr="00D6392B" w:rsidTr="00BD4CC1">
        <w:trPr>
          <w:gridAfter w:val="1"/>
          <w:wAfter w:w="18" w:type="pct"/>
          <w:cantSplit/>
          <w:trHeight w:val="1134"/>
          <w:jc w:val="center"/>
        </w:trPr>
        <w:tc>
          <w:tcPr>
            <w:tcW w:w="1392" w:type="pct"/>
            <w:vMerge w:val="restart"/>
            <w:tcBorders>
              <w:left w:val="single" w:sz="6" w:space="0" w:color="000000"/>
              <w:right w:val="single" w:sz="6" w:space="0" w:color="000000"/>
            </w:tcBorders>
            <w:tcMar>
              <w:top w:w="30" w:type="dxa"/>
              <w:left w:w="108" w:type="dxa"/>
              <w:bottom w:w="30" w:type="dxa"/>
              <w:right w:w="108" w:type="dxa"/>
            </w:tcMar>
            <w:vAlign w:val="center"/>
          </w:tcPr>
          <w:p w:rsidR="00985E81" w:rsidRPr="00BD4CC1" w:rsidRDefault="00D6034B" w:rsidP="00BD4CC1">
            <w:pPr>
              <w:spacing w:after="0" w:line="240" w:lineRule="auto"/>
              <w:rPr>
                <w:rFonts w:ascii="Times New Roman" w:eastAsia="Times New Roman" w:hAnsi="Times New Roman" w:cs="Times New Roman"/>
                <w:sz w:val="24"/>
                <w:szCs w:val="24"/>
                <w:lang w:eastAsia="ru-RU"/>
              </w:rPr>
            </w:pPr>
            <w:r w:rsidRPr="00BD4CC1">
              <w:rPr>
                <w:rFonts w:ascii="Times New Roman" w:eastAsia="Times New Roman" w:hAnsi="Times New Roman" w:cs="Times New Roman"/>
                <w:sz w:val="24"/>
                <w:szCs w:val="24"/>
                <w:lang w:eastAsia="ru-RU"/>
              </w:rPr>
              <w:t>УК-1. Способен осуществлять поиск, критический анализ и</w:t>
            </w:r>
          </w:p>
          <w:p w:rsidR="00985E81" w:rsidRPr="00BD4CC1" w:rsidRDefault="00D6034B" w:rsidP="00BD4CC1">
            <w:pPr>
              <w:spacing w:after="0" w:line="240" w:lineRule="auto"/>
              <w:rPr>
                <w:rFonts w:ascii="Times New Roman" w:eastAsia="Times New Roman" w:hAnsi="Times New Roman" w:cs="Times New Roman"/>
                <w:sz w:val="24"/>
                <w:szCs w:val="24"/>
                <w:lang w:eastAsia="ru-RU"/>
              </w:rPr>
            </w:pPr>
            <w:proofErr w:type="gramStart"/>
            <w:r w:rsidRPr="00BD4CC1">
              <w:rPr>
                <w:rFonts w:ascii="Times New Roman" w:eastAsia="Times New Roman" w:hAnsi="Times New Roman" w:cs="Times New Roman"/>
                <w:sz w:val="24"/>
                <w:szCs w:val="24"/>
                <w:lang w:eastAsia="ru-RU"/>
              </w:rPr>
              <w:t>синтез</w:t>
            </w:r>
            <w:proofErr w:type="gramEnd"/>
            <w:r w:rsidRPr="00BD4CC1">
              <w:rPr>
                <w:rFonts w:ascii="Times New Roman" w:eastAsia="Times New Roman" w:hAnsi="Times New Roman" w:cs="Times New Roman"/>
                <w:sz w:val="24"/>
                <w:szCs w:val="24"/>
                <w:lang w:eastAsia="ru-RU"/>
              </w:rPr>
              <w:t xml:space="preserve"> информации, применять системный подход для решения поставленных задач</w:t>
            </w:r>
          </w:p>
          <w:p w:rsidR="00985E81" w:rsidRPr="00BD4CC1" w:rsidRDefault="00985E81" w:rsidP="00BD4CC1">
            <w:pPr>
              <w:spacing w:after="0" w:line="240" w:lineRule="auto"/>
              <w:rPr>
                <w:rFonts w:ascii="Times New Roman" w:hAnsi="Times New Roman" w:cs="Times New Roman"/>
                <w:sz w:val="24"/>
                <w:szCs w:val="24"/>
              </w:rPr>
            </w:pPr>
          </w:p>
        </w:tc>
        <w:tc>
          <w:tcPr>
            <w:tcW w:w="956" w:type="pct"/>
            <w:vMerge w:val="restart"/>
            <w:tcBorders>
              <w:left w:val="single" w:sz="6" w:space="0" w:color="000000"/>
              <w:right w:val="single" w:sz="6" w:space="0" w:color="000000"/>
            </w:tcBorders>
          </w:tcPr>
          <w:p w:rsidR="00985E81" w:rsidRPr="00BD4CC1" w:rsidRDefault="00985E81" w:rsidP="00BD4CC1">
            <w:pPr>
              <w:spacing w:after="0" w:line="240" w:lineRule="auto"/>
              <w:rPr>
                <w:rFonts w:ascii="Times New Roman" w:eastAsia="Calibri" w:hAnsi="Times New Roman" w:cs="Times New Roman"/>
                <w:b/>
                <w:sz w:val="24"/>
                <w:szCs w:val="24"/>
              </w:rPr>
            </w:pPr>
          </w:p>
          <w:p w:rsidR="00985E81" w:rsidRPr="00BD4CC1" w:rsidRDefault="00D6034B" w:rsidP="00BD4CC1">
            <w:pPr>
              <w:spacing w:line="240" w:lineRule="auto"/>
              <w:rPr>
                <w:rFonts w:ascii="Times New Roman" w:eastAsia="Calibri" w:hAnsi="Times New Roman" w:cs="Times New Roman"/>
                <w:sz w:val="24"/>
                <w:szCs w:val="24"/>
              </w:rPr>
            </w:pPr>
            <w:r w:rsidRPr="00BD4CC1">
              <w:rPr>
                <w:rFonts w:ascii="Times New Roman" w:hAnsi="Times New Roman" w:cs="Times New Roman"/>
                <w:iCs/>
                <w:sz w:val="24"/>
                <w:szCs w:val="24"/>
              </w:rPr>
              <w:t>ИД-1</w:t>
            </w:r>
            <w:r w:rsidRPr="00BD4CC1">
              <w:rPr>
                <w:rFonts w:ascii="Times New Roman" w:hAnsi="Times New Roman" w:cs="Times New Roman"/>
                <w:iCs/>
                <w:sz w:val="24"/>
                <w:szCs w:val="24"/>
                <w:vertAlign w:val="subscript"/>
              </w:rPr>
              <w:t xml:space="preserve">УК-1 </w:t>
            </w:r>
            <w:r w:rsidRPr="00BD4CC1">
              <w:rPr>
                <w:rFonts w:ascii="Times New Roman" w:hAnsi="Times New Roman" w:cs="Times New Roman"/>
                <w:bCs/>
                <w:sz w:val="24"/>
                <w:szCs w:val="24"/>
              </w:rPr>
              <w:t>При обработке информации отличает факты от мнений, интерпретаций, оценок, формирует собственные мнения и суждения, аргументирует свои выводы, в том числе с применением философских и социологических категорий.</w:t>
            </w:r>
          </w:p>
        </w:tc>
        <w:tc>
          <w:tcPr>
            <w:tcW w:w="22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extDirection w:val="btLr"/>
            <w:vAlign w:val="center"/>
          </w:tcPr>
          <w:p w:rsidR="00985E81" w:rsidRPr="00D6392B" w:rsidRDefault="00D6034B" w:rsidP="00BD4CC1">
            <w:pPr>
              <w:spacing w:after="0" w:line="240" w:lineRule="auto"/>
              <w:ind w:left="113" w:right="113"/>
              <w:rPr>
                <w:rFonts w:ascii="Times New Roman" w:eastAsia="Calibri" w:hAnsi="Times New Roman" w:cs="Times New Roman"/>
                <w:b/>
              </w:rPr>
            </w:pPr>
            <w:r w:rsidRPr="00D6392B">
              <w:rPr>
                <w:rFonts w:ascii="Times New Roman" w:eastAsia="Calibri" w:hAnsi="Times New Roman" w:cs="Times New Roman"/>
                <w:b/>
              </w:rPr>
              <w:t>Знать</w:t>
            </w:r>
          </w:p>
        </w:tc>
        <w:tc>
          <w:tcPr>
            <w:tcW w:w="240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985E81" w:rsidRPr="00BD4CC1" w:rsidRDefault="00D6034B" w:rsidP="00D6392B">
            <w:pPr>
              <w:spacing w:after="0" w:line="240" w:lineRule="auto"/>
              <w:rPr>
                <w:rFonts w:ascii="Times New Roman" w:eastAsia="Calibri" w:hAnsi="Times New Roman" w:cs="Times New Roman"/>
                <w:sz w:val="24"/>
                <w:szCs w:val="24"/>
              </w:rPr>
            </w:pPr>
            <w:proofErr w:type="gramStart"/>
            <w:r w:rsidRPr="00BD4CC1">
              <w:rPr>
                <w:rFonts w:ascii="Times New Roman" w:hAnsi="Times New Roman" w:cs="Times New Roman"/>
                <w:sz w:val="24"/>
                <w:szCs w:val="24"/>
              </w:rPr>
              <w:t>основные</w:t>
            </w:r>
            <w:proofErr w:type="gramEnd"/>
            <w:r w:rsidRPr="00BD4CC1">
              <w:rPr>
                <w:rFonts w:ascii="Times New Roman" w:hAnsi="Times New Roman" w:cs="Times New Roman"/>
                <w:sz w:val="24"/>
                <w:szCs w:val="24"/>
              </w:rPr>
              <w:t xml:space="preserve"> этапы развития мировой и российской философской мысли, а также основные философские категории (онтологии, гносеологии, социальной философии, философской антропологии) для осуществления критического анализа и синтеза информации и воспринимать межкультурное разнообразие общества.</w:t>
            </w:r>
          </w:p>
        </w:tc>
      </w:tr>
      <w:tr w:rsidR="00985E81" w:rsidRPr="00D6392B" w:rsidTr="00BD4CC1">
        <w:trPr>
          <w:gridAfter w:val="1"/>
          <w:wAfter w:w="18" w:type="pct"/>
          <w:cantSplit/>
          <w:trHeight w:val="1816"/>
          <w:jc w:val="center"/>
        </w:trPr>
        <w:tc>
          <w:tcPr>
            <w:tcW w:w="1392" w:type="pct"/>
            <w:vMerge/>
            <w:tcBorders>
              <w:left w:val="single" w:sz="6" w:space="0" w:color="000000"/>
              <w:right w:val="single" w:sz="6" w:space="0" w:color="000000"/>
            </w:tcBorders>
            <w:tcMar>
              <w:top w:w="30" w:type="dxa"/>
              <w:left w:w="108" w:type="dxa"/>
              <w:bottom w:w="30" w:type="dxa"/>
              <w:right w:w="108" w:type="dxa"/>
            </w:tcMar>
            <w:vAlign w:val="center"/>
          </w:tcPr>
          <w:p w:rsidR="00985E81" w:rsidRPr="00BD4CC1" w:rsidRDefault="00985E81" w:rsidP="00BD4CC1">
            <w:pPr>
              <w:spacing w:after="0" w:line="240" w:lineRule="auto"/>
              <w:rPr>
                <w:rFonts w:ascii="Times New Roman" w:eastAsia="Calibri" w:hAnsi="Times New Roman" w:cs="Times New Roman"/>
                <w:sz w:val="24"/>
                <w:szCs w:val="24"/>
              </w:rPr>
            </w:pPr>
          </w:p>
        </w:tc>
        <w:tc>
          <w:tcPr>
            <w:tcW w:w="956" w:type="pct"/>
            <w:vMerge/>
            <w:tcBorders>
              <w:left w:val="single" w:sz="6" w:space="0" w:color="000000"/>
              <w:right w:val="single" w:sz="6" w:space="0" w:color="000000"/>
            </w:tcBorders>
          </w:tcPr>
          <w:p w:rsidR="00985E81" w:rsidRPr="00BD4CC1" w:rsidRDefault="00985E81" w:rsidP="00BD4CC1">
            <w:pPr>
              <w:spacing w:after="0" w:line="240" w:lineRule="auto"/>
              <w:rPr>
                <w:rFonts w:ascii="Times New Roman" w:eastAsia="Calibri" w:hAnsi="Times New Roman" w:cs="Times New Roman"/>
                <w:b/>
                <w:sz w:val="24"/>
                <w:szCs w:val="24"/>
              </w:rPr>
            </w:pPr>
          </w:p>
        </w:tc>
        <w:tc>
          <w:tcPr>
            <w:tcW w:w="22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extDirection w:val="btLr"/>
            <w:vAlign w:val="center"/>
          </w:tcPr>
          <w:p w:rsidR="00985E81" w:rsidRPr="00D6392B" w:rsidRDefault="00D6034B" w:rsidP="00BD4CC1">
            <w:pPr>
              <w:spacing w:after="0" w:line="240" w:lineRule="auto"/>
              <w:ind w:left="113" w:right="113"/>
              <w:rPr>
                <w:rFonts w:ascii="Times New Roman" w:eastAsia="Calibri" w:hAnsi="Times New Roman" w:cs="Times New Roman"/>
                <w:b/>
              </w:rPr>
            </w:pPr>
            <w:r w:rsidRPr="00D6392B">
              <w:rPr>
                <w:rFonts w:ascii="Times New Roman" w:eastAsia="Calibri" w:hAnsi="Times New Roman" w:cs="Times New Roman"/>
                <w:b/>
              </w:rPr>
              <w:t>Уметь</w:t>
            </w:r>
          </w:p>
        </w:tc>
        <w:tc>
          <w:tcPr>
            <w:tcW w:w="240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985E81" w:rsidRPr="00BD4CC1" w:rsidRDefault="00D6034B" w:rsidP="00D6392B">
            <w:pPr>
              <w:spacing w:line="240" w:lineRule="auto"/>
              <w:jc w:val="both"/>
              <w:rPr>
                <w:rFonts w:ascii="Times New Roman" w:hAnsi="Times New Roman" w:cs="Times New Roman"/>
                <w:sz w:val="24"/>
                <w:szCs w:val="24"/>
              </w:rPr>
            </w:pPr>
            <w:proofErr w:type="gramStart"/>
            <w:r w:rsidRPr="00BD4CC1">
              <w:rPr>
                <w:rFonts w:ascii="Times New Roman" w:hAnsi="Times New Roman" w:cs="Times New Roman"/>
                <w:sz w:val="24"/>
                <w:szCs w:val="24"/>
              </w:rPr>
              <w:t>анализировать</w:t>
            </w:r>
            <w:proofErr w:type="gramEnd"/>
            <w:r w:rsidRPr="00BD4CC1">
              <w:rPr>
                <w:rFonts w:ascii="Times New Roman" w:hAnsi="Times New Roman" w:cs="Times New Roman"/>
                <w:sz w:val="24"/>
                <w:szCs w:val="24"/>
              </w:rPr>
              <w:t xml:space="preserve"> основные этапы развития мировой и российской философской мысли,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w:t>
            </w:r>
          </w:p>
        </w:tc>
      </w:tr>
      <w:tr w:rsidR="00985E81" w:rsidRPr="00D6392B" w:rsidTr="00BD4CC1">
        <w:trPr>
          <w:gridAfter w:val="1"/>
          <w:wAfter w:w="18" w:type="pct"/>
          <w:cantSplit/>
          <w:trHeight w:val="1134"/>
          <w:jc w:val="center"/>
        </w:trPr>
        <w:tc>
          <w:tcPr>
            <w:tcW w:w="1392"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rsidR="00985E81" w:rsidRPr="00BD4CC1" w:rsidRDefault="00985E81" w:rsidP="00BD4CC1">
            <w:pPr>
              <w:spacing w:after="0" w:line="240" w:lineRule="auto"/>
              <w:rPr>
                <w:rFonts w:ascii="Times New Roman" w:eastAsia="Calibri" w:hAnsi="Times New Roman" w:cs="Times New Roman"/>
                <w:sz w:val="24"/>
                <w:szCs w:val="24"/>
              </w:rPr>
            </w:pPr>
          </w:p>
        </w:tc>
        <w:tc>
          <w:tcPr>
            <w:tcW w:w="956" w:type="pct"/>
            <w:vMerge/>
            <w:tcBorders>
              <w:left w:val="single" w:sz="6" w:space="0" w:color="000000"/>
              <w:bottom w:val="single" w:sz="6" w:space="0" w:color="000000"/>
              <w:right w:val="single" w:sz="6" w:space="0" w:color="000000"/>
            </w:tcBorders>
          </w:tcPr>
          <w:p w:rsidR="00985E81" w:rsidRPr="00BD4CC1" w:rsidRDefault="00985E81" w:rsidP="00BD4CC1">
            <w:pPr>
              <w:spacing w:after="0" w:line="240" w:lineRule="auto"/>
              <w:rPr>
                <w:rFonts w:ascii="Times New Roman" w:eastAsia="Calibri" w:hAnsi="Times New Roman" w:cs="Times New Roman"/>
                <w:b/>
                <w:sz w:val="24"/>
                <w:szCs w:val="24"/>
              </w:rPr>
            </w:pPr>
          </w:p>
        </w:tc>
        <w:tc>
          <w:tcPr>
            <w:tcW w:w="22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extDirection w:val="btLr"/>
            <w:vAlign w:val="center"/>
          </w:tcPr>
          <w:p w:rsidR="00985E81" w:rsidRPr="00D6392B" w:rsidRDefault="00D6034B" w:rsidP="00BD4CC1">
            <w:pPr>
              <w:spacing w:after="0" w:line="240" w:lineRule="auto"/>
              <w:ind w:left="113" w:right="113"/>
              <w:rPr>
                <w:rFonts w:ascii="Times New Roman" w:eastAsia="Calibri" w:hAnsi="Times New Roman" w:cs="Times New Roman"/>
                <w:b/>
              </w:rPr>
            </w:pPr>
            <w:r w:rsidRPr="00D6392B">
              <w:rPr>
                <w:rFonts w:ascii="Times New Roman" w:eastAsia="Calibri" w:hAnsi="Times New Roman" w:cs="Times New Roman"/>
                <w:b/>
              </w:rPr>
              <w:t>Владеть</w:t>
            </w:r>
          </w:p>
        </w:tc>
        <w:tc>
          <w:tcPr>
            <w:tcW w:w="240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985E81" w:rsidRPr="00BD4CC1" w:rsidRDefault="00D6034B" w:rsidP="00D6392B">
            <w:pPr>
              <w:spacing w:after="0" w:line="240" w:lineRule="auto"/>
              <w:rPr>
                <w:rFonts w:ascii="Times New Roman" w:eastAsia="Calibri" w:hAnsi="Times New Roman" w:cs="Times New Roman"/>
                <w:sz w:val="24"/>
                <w:szCs w:val="24"/>
              </w:rPr>
            </w:pPr>
            <w:proofErr w:type="gramStart"/>
            <w:r w:rsidRPr="00BD4CC1">
              <w:rPr>
                <w:rFonts w:ascii="Times New Roman" w:hAnsi="Times New Roman" w:cs="Times New Roman"/>
                <w:sz w:val="24"/>
                <w:szCs w:val="24"/>
              </w:rPr>
              <w:t>философским</w:t>
            </w:r>
            <w:proofErr w:type="gramEnd"/>
            <w:r w:rsidRPr="00BD4CC1">
              <w:rPr>
                <w:rFonts w:ascii="Times New Roman" w:hAnsi="Times New Roman" w:cs="Times New Roman"/>
                <w:sz w:val="24"/>
                <w:szCs w:val="24"/>
              </w:rPr>
              <w:t xml:space="preserve"> анализом информации, межкультурного разнообразия общества</w:t>
            </w:r>
          </w:p>
        </w:tc>
      </w:tr>
      <w:tr w:rsidR="00985E81" w:rsidRPr="00D6392B" w:rsidTr="00BD4CC1">
        <w:trPr>
          <w:gridAfter w:val="1"/>
          <w:wAfter w:w="18" w:type="pct"/>
          <w:cantSplit/>
          <w:trHeight w:val="1134"/>
          <w:jc w:val="center"/>
        </w:trPr>
        <w:tc>
          <w:tcPr>
            <w:tcW w:w="1392" w:type="pct"/>
            <w:vMerge w:val="restart"/>
            <w:tcBorders>
              <w:left w:val="single" w:sz="6" w:space="0" w:color="000000"/>
              <w:right w:val="single" w:sz="6" w:space="0" w:color="000000"/>
            </w:tcBorders>
            <w:tcMar>
              <w:top w:w="30" w:type="dxa"/>
              <w:left w:w="108" w:type="dxa"/>
              <w:bottom w:w="30" w:type="dxa"/>
              <w:right w:w="108" w:type="dxa"/>
            </w:tcMar>
            <w:vAlign w:val="center"/>
          </w:tcPr>
          <w:p w:rsidR="00985E81" w:rsidRPr="00BD4CC1" w:rsidRDefault="00D6034B" w:rsidP="00BD4CC1">
            <w:pPr>
              <w:spacing w:after="0" w:line="240" w:lineRule="auto"/>
              <w:rPr>
                <w:rFonts w:ascii="Times New Roman" w:eastAsia="Times New Roman" w:hAnsi="Times New Roman" w:cs="Times New Roman"/>
                <w:sz w:val="24"/>
                <w:szCs w:val="24"/>
                <w:lang w:eastAsia="ru-RU"/>
              </w:rPr>
            </w:pPr>
            <w:r w:rsidRPr="00BD4CC1">
              <w:rPr>
                <w:rFonts w:ascii="Times New Roman" w:eastAsia="Times New Roman" w:hAnsi="Times New Roman" w:cs="Times New Roman"/>
                <w:sz w:val="24"/>
                <w:szCs w:val="24"/>
                <w:lang w:eastAsia="ru-RU"/>
              </w:rPr>
              <w:t>УК-5. Способен воспринимать межкультурное разнообразие</w:t>
            </w:r>
          </w:p>
          <w:p w:rsidR="00985E81" w:rsidRPr="00BD4CC1" w:rsidRDefault="00D6034B" w:rsidP="00BD4CC1">
            <w:pPr>
              <w:spacing w:after="0" w:line="240" w:lineRule="auto"/>
              <w:rPr>
                <w:rFonts w:ascii="Times New Roman" w:eastAsia="Times New Roman" w:hAnsi="Times New Roman" w:cs="Times New Roman"/>
                <w:sz w:val="24"/>
                <w:szCs w:val="24"/>
                <w:lang w:eastAsia="ru-RU"/>
              </w:rPr>
            </w:pPr>
            <w:proofErr w:type="gramStart"/>
            <w:r w:rsidRPr="00BD4CC1">
              <w:rPr>
                <w:rFonts w:ascii="Times New Roman" w:eastAsia="Times New Roman" w:hAnsi="Times New Roman" w:cs="Times New Roman"/>
                <w:sz w:val="24"/>
                <w:szCs w:val="24"/>
                <w:lang w:eastAsia="ru-RU"/>
              </w:rPr>
              <w:t>общества</w:t>
            </w:r>
            <w:proofErr w:type="gramEnd"/>
            <w:r w:rsidRPr="00BD4CC1">
              <w:rPr>
                <w:rFonts w:ascii="Times New Roman" w:eastAsia="Times New Roman" w:hAnsi="Times New Roman" w:cs="Times New Roman"/>
                <w:sz w:val="24"/>
                <w:szCs w:val="24"/>
                <w:lang w:eastAsia="ru-RU"/>
              </w:rPr>
              <w:t xml:space="preserve"> в социально-историческом, этическом и</w:t>
            </w:r>
          </w:p>
          <w:p w:rsidR="00985E81" w:rsidRPr="00BD4CC1" w:rsidRDefault="00D6034B" w:rsidP="00BD4CC1">
            <w:pPr>
              <w:spacing w:after="0" w:line="240" w:lineRule="auto"/>
              <w:rPr>
                <w:rFonts w:ascii="Times New Roman" w:eastAsia="Times New Roman" w:hAnsi="Times New Roman" w:cs="Times New Roman"/>
                <w:sz w:val="24"/>
                <w:szCs w:val="24"/>
                <w:lang w:eastAsia="ru-RU"/>
              </w:rPr>
            </w:pPr>
            <w:proofErr w:type="gramStart"/>
            <w:r w:rsidRPr="00BD4CC1">
              <w:rPr>
                <w:rFonts w:ascii="Times New Roman" w:eastAsia="Times New Roman" w:hAnsi="Times New Roman" w:cs="Times New Roman"/>
                <w:sz w:val="24"/>
                <w:szCs w:val="24"/>
                <w:lang w:eastAsia="ru-RU"/>
              </w:rPr>
              <w:t>философском</w:t>
            </w:r>
            <w:proofErr w:type="gramEnd"/>
            <w:r w:rsidRPr="00BD4CC1">
              <w:rPr>
                <w:rFonts w:ascii="Times New Roman" w:eastAsia="Times New Roman" w:hAnsi="Times New Roman" w:cs="Times New Roman"/>
                <w:sz w:val="24"/>
                <w:szCs w:val="24"/>
                <w:lang w:eastAsia="ru-RU"/>
              </w:rPr>
              <w:t xml:space="preserve"> контекстах</w:t>
            </w:r>
          </w:p>
        </w:tc>
        <w:tc>
          <w:tcPr>
            <w:tcW w:w="956" w:type="pct"/>
            <w:vMerge w:val="restart"/>
            <w:tcBorders>
              <w:left w:val="single" w:sz="6" w:space="0" w:color="000000"/>
              <w:right w:val="single" w:sz="6" w:space="0" w:color="000000"/>
            </w:tcBorders>
          </w:tcPr>
          <w:p w:rsidR="00985E81" w:rsidRPr="00BD4CC1" w:rsidRDefault="00D6034B" w:rsidP="00BD4CC1">
            <w:pPr>
              <w:spacing w:line="240" w:lineRule="auto"/>
              <w:jc w:val="both"/>
              <w:rPr>
                <w:rFonts w:ascii="Times New Roman" w:hAnsi="Times New Roman" w:cs="Times New Roman"/>
                <w:bCs/>
                <w:sz w:val="24"/>
                <w:szCs w:val="24"/>
              </w:rPr>
            </w:pPr>
            <w:r w:rsidRPr="00BD4CC1">
              <w:rPr>
                <w:rFonts w:ascii="Times New Roman" w:hAnsi="Times New Roman" w:cs="Times New Roman"/>
                <w:iCs/>
                <w:sz w:val="24"/>
                <w:szCs w:val="24"/>
              </w:rPr>
              <w:t>ИД-1</w:t>
            </w:r>
            <w:r w:rsidRPr="00BD4CC1">
              <w:rPr>
                <w:rFonts w:ascii="Times New Roman" w:hAnsi="Times New Roman" w:cs="Times New Roman"/>
                <w:iCs/>
                <w:sz w:val="24"/>
                <w:szCs w:val="24"/>
                <w:vertAlign w:val="subscript"/>
              </w:rPr>
              <w:t xml:space="preserve">УК-5 </w:t>
            </w:r>
            <w:r w:rsidRPr="00BD4CC1">
              <w:rPr>
                <w:rFonts w:ascii="Times New Roman" w:hAnsi="Times New Roman" w:cs="Times New Roman"/>
                <w:bCs/>
                <w:sz w:val="24"/>
                <w:szCs w:val="24"/>
              </w:rPr>
              <w:t>Учитывает при социальном и профессиональном общении историческое наследие и социокультурные традиции различных социальных групп, этносов и конфессий, включая философские, этические и социологические учения и категории.</w:t>
            </w:r>
          </w:p>
        </w:tc>
        <w:tc>
          <w:tcPr>
            <w:tcW w:w="22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extDirection w:val="btLr"/>
            <w:vAlign w:val="center"/>
          </w:tcPr>
          <w:p w:rsidR="00985E81" w:rsidRPr="00D6392B" w:rsidRDefault="00D6034B" w:rsidP="00BD4CC1">
            <w:pPr>
              <w:spacing w:after="0" w:line="240" w:lineRule="auto"/>
              <w:ind w:left="113" w:right="113"/>
              <w:rPr>
                <w:rFonts w:ascii="Times New Roman" w:eastAsia="Calibri" w:hAnsi="Times New Roman" w:cs="Times New Roman"/>
                <w:b/>
              </w:rPr>
            </w:pPr>
            <w:r w:rsidRPr="00D6392B">
              <w:rPr>
                <w:rFonts w:ascii="Times New Roman" w:eastAsia="Calibri" w:hAnsi="Times New Roman" w:cs="Times New Roman"/>
                <w:b/>
              </w:rPr>
              <w:t>Знать</w:t>
            </w:r>
          </w:p>
        </w:tc>
        <w:tc>
          <w:tcPr>
            <w:tcW w:w="240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985E81" w:rsidRPr="00BD4CC1" w:rsidRDefault="00D6034B" w:rsidP="00D6392B">
            <w:pPr>
              <w:spacing w:after="0" w:line="240" w:lineRule="auto"/>
              <w:rPr>
                <w:rFonts w:ascii="Times New Roman" w:eastAsia="Calibri" w:hAnsi="Times New Roman" w:cs="Times New Roman"/>
                <w:sz w:val="24"/>
                <w:szCs w:val="24"/>
              </w:rPr>
            </w:pPr>
            <w:proofErr w:type="gramStart"/>
            <w:r w:rsidRPr="00BD4CC1">
              <w:rPr>
                <w:rFonts w:ascii="Times New Roman" w:eastAsia="Calibri" w:hAnsi="Times New Roman" w:cs="Times New Roman"/>
                <w:sz w:val="24"/>
                <w:szCs w:val="24"/>
              </w:rPr>
              <w:t>базовые</w:t>
            </w:r>
            <w:proofErr w:type="gramEnd"/>
            <w:r w:rsidRPr="00BD4CC1">
              <w:rPr>
                <w:rFonts w:ascii="Times New Roman" w:eastAsia="Calibri" w:hAnsi="Times New Roman" w:cs="Times New Roman"/>
                <w:sz w:val="24"/>
                <w:szCs w:val="24"/>
              </w:rPr>
              <w:t xml:space="preserve"> философские категории и принципы; историю философии; основные мировоззренческие проблемы современного межкультурного общества.</w:t>
            </w:r>
          </w:p>
        </w:tc>
      </w:tr>
      <w:tr w:rsidR="00985E81" w:rsidRPr="00D6392B" w:rsidTr="00BD4CC1">
        <w:trPr>
          <w:gridAfter w:val="1"/>
          <w:wAfter w:w="18" w:type="pct"/>
          <w:cantSplit/>
          <w:trHeight w:val="1134"/>
          <w:jc w:val="center"/>
        </w:trPr>
        <w:tc>
          <w:tcPr>
            <w:tcW w:w="1392" w:type="pct"/>
            <w:vMerge/>
            <w:tcBorders>
              <w:left w:val="single" w:sz="6" w:space="0" w:color="000000"/>
              <w:right w:val="single" w:sz="6" w:space="0" w:color="000000"/>
            </w:tcBorders>
            <w:tcMar>
              <w:top w:w="30" w:type="dxa"/>
              <w:left w:w="108" w:type="dxa"/>
              <w:bottom w:w="30" w:type="dxa"/>
              <w:right w:w="108" w:type="dxa"/>
            </w:tcMar>
            <w:vAlign w:val="center"/>
          </w:tcPr>
          <w:p w:rsidR="00985E81" w:rsidRPr="00BD4CC1" w:rsidRDefault="00985E81" w:rsidP="00BD4CC1">
            <w:pPr>
              <w:pStyle w:val="ConsPlusNormal"/>
              <w:jc w:val="both"/>
              <w:rPr>
                <w:rFonts w:ascii="Times New Roman" w:hAnsi="Times New Roman" w:cs="Times New Roman"/>
                <w:sz w:val="24"/>
                <w:szCs w:val="24"/>
              </w:rPr>
            </w:pPr>
          </w:p>
        </w:tc>
        <w:tc>
          <w:tcPr>
            <w:tcW w:w="956" w:type="pct"/>
            <w:vMerge/>
            <w:tcBorders>
              <w:left w:val="single" w:sz="6" w:space="0" w:color="000000"/>
              <w:right w:val="single" w:sz="6" w:space="0" w:color="000000"/>
            </w:tcBorders>
          </w:tcPr>
          <w:p w:rsidR="00985E81" w:rsidRPr="00BD4CC1" w:rsidRDefault="00985E81" w:rsidP="00BD4CC1">
            <w:pPr>
              <w:spacing w:after="0" w:line="240" w:lineRule="auto"/>
              <w:rPr>
                <w:rFonts w:ascii="Times New Roman" w:eastAsia="Calibri" w:hAnsi="Times New Roman" w:cs="Times New Roman"/>
                <w:b/>
                <w:sz w:val="24"/>
                <w:szCs w:val="24"/>
              </w:rPr>
            </w:pPr>
          </w:p>
        </w:tc>
        <w:tc>
          <w:tcPr>
            <w:tcW w:w="22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extDirection w:val="btLr"/>
            <w:vAlign w:val="center"/>
          </w:tcPr>
          <w:p w:rsidR="00985E81" w:rsidRPr="00D6392B" w:rsidRDefault="00D6034B" w:rsidP="00BD4CC1">
            <w:pPr>
              <w:spacing w:after="0" w:line="240" w:lineRule="auto"/>
              <w:ind w:left="113" w:right="113"/>
              <w:rPr>
                <w:rFonts w:ascii="Times New Roman" w:eastAsia="Calibri" w:hAnsi="Times New Roman" w:cs="Times New Roman"/>
                <w:b/>
              </w:rPr>
            </w:pPr>
            <w:r w:rsidRPr="00D6392B">
              <w:rPr>
                <w:rFonts w:ascii="Times New Roman" w:eastAsia="Calibri" w:hAnsi="Times New Roman" w:cs="Times New Roman"/>
                <w:b/>
              </w:rPr>
              <w:t>Уметь</w:t>
            </w:r>
          </w:p>
        </w:tc>
        <w:tc>
          <w:tcPr>
            <w:tcW w:w="240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985E81" w:rsidRPr="00BD4CC1" w:rsidRDefault="00D6034B" w:rsidP="00D6392B">
            <w:pPr>
              <w:spacing w:after="0" w:line="240" w:lineRule="auto"/>
              <w:rPr>
                <w:rFonts w:ascii="Times New Roman" w:eastAsia="Calibri" w:hAnsi="Times New Roman" w:cs="Times New Roman"/>
                <w:sz w:val="24"/>
                <w:szCs w:val="24"/>
              </w:rPr>
            </w:pPr>
            <w:proofErr w:type="gramStart"/>
            <w:r w:rsidRPr="00BD4CC1">
              <w:rPr>
                <w:rFonts w:ascii="Times New Roman" w:eastAsia="Calibri" w:hAnsi="Times New Roman" w:cs="Times New Roman"/>
                <w:sz w:val="24"/>
                <w:szCs w:val="24"/>
              </w:rPr>
              <w:t>анализировать</w:t>
            </w:r>
            <w:proofErr w:type="gramEnd"/>
            <w:r w:rsidRPr="00BD4CC1">
              <w:rPr>
                <w:rFonts w:ascii="Times New Roman" w:eastAsia="Calibri" w:hAnsi="Times New Roman" w:cs="Times New Roman"/>
                <w:sz w:val="24"/>
                <w:szCs w:val="24"/>
              </w:rPr>
              <w:t xml:space="preserve"> с точки зрения философии мировоззрение.</w:t>
            </w:r>
          </w:p>
        </w:tc>
      </w:tr>
      <w:tr w:rsidR="00985E81" w:rsidRPr="00D6392B" w:rsidTr="00BD4CC1">
        <w:trPr>
          <w:gridAfter w:val="1"/>
          <w:wAfter w:w="18" w:type="pct"/>
          <w:cantSplit/>
          <w:trHeight w:val="1134"/>
          <w:jc w:val="center"/>
        </w:trPr>
        <w:tc>
          <w:tcPr>
            <w:tcW w:w="1392" w:type="pct"/>
            <w:vMerge/>
            <w:tcBorders>
              <w:left w:val="single" w:sz="6" w:space="0" w:color="000000"/>
              <w:right w:val="single" w:sz="6" w:space="0" w:color="000000"/>
            </w:tcBorders>
            <w:tcMar>
              <w:top w:w="30" w:type="dxa"/>
              <w:left w:w="108" w:type="dxa"/>
              <w:bottom w:w="30" w:type="dxa"/>
              <w:right w:w="108" w:type="dxa"/>
            </w:tcMar>
            <w:vAlign w:val="center"/>
          </w:tcPr>
          <w:p w:rsidR="00985E81" w:rsidRPr="00BD4CC1" w:rsidRDefault="00985E81" w:rsidP="00BD4CC1">
            <w:pPr>
              <w:pStyle w:val="ConsPlusNormal"/>
              <w:jc w:val="both"/>
              <w:rPr>
                <w:rFonts w:ascii="Times New Roman" w:hAnsi="Times New Roman" w:cs="Times New Roman"/>
                <w:sz w:val="24"/>
                <w:szCs w:val="24"/>
              </w:rPr>
            </w:pPr>
          </w:p>
        </w:tc>
        <w:tc>
          <w:tcPr>
            <w:tcW w:w="956" w:type="pct"/>
            <w:vMerge/>
            <w:tcBorders>
              <w:left w:val="single" w:sz="6" w:space="0" w:color="000000"/>
              <w:right w:val="single" w:sz="6" w:space="0" w:color="000000"/>
            </w:tcBorders>
          </w:tcPr>
          <w:p w:rsidR="00985E81" w:rsidRPr="00BD4CC1" w:rsidRDefault="00985E81" w:rsidP="00BD4CC1">
            <w:pPr>
              <w:spacing w:after="0" w:line="240" w:lineRule="auto"/>
              <w:rPr>
                <w:rFonts w:ascii="Times New Roman" w:eastAsia="Calibri" w:hAnsi="Times New Roman" w:cs="Times New Roman"/>
                <w:b/>
                <w:sz w:val="24"/>
                <w:szCs w:val="24"/>
              </w:rPr>
            </w:pPr>
          </w:p>
        </w:tc>
        <w:tc>
          <w:tcPr>
            <w:tcW w:w="22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extDirection w:val="btLr"/>
            <w:vAlign w:val="center"/>
          </w:tcPr>
          <w:p w:rsidR="00985E81" w:rsidRPr="00D6392B" w:rsidRDefault="00D6034B" w:rsidP="00BD4CC1">
            <w:pPr>
              <w:spacing w:after="0" w:line="240" w:lineRule="auto"/>
              <w:ind w:left="113" w:right="113"/>
              <w:rPr>
                <w:rFonts w:ascii="Times New Roman" w:eastAsia="Calibri" w:hAnsi="Times New Roman" w:cs="Times New Roman"/>
                <w:b/>
              </w:rPr>
            </w:pPr>
            <w:r w:rsidRPr="00D6392B">
              <w:rPr>
                <w:rFonts w:ascii="Times New Roman" w:eastAsia="Calibri" w:hAnsi="Times New Roman" w:cs="Times New Roman"/>
                <w:b/>
              </w:rPr>
              <w:t>Владеть</w:t>
            </w:r>
          </w:p>
        </w:tc>
        <w:tc>
          <w:tcPr>
            <w:tcW w:w="240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985E81" w:rsidRPr="00BD4CC1" w:rsidRDefault="00D6034B" w:rsidP="00D6392B">
            <w:pPr>
              <w:spacing w:after="0" w:line="240" w:lineRule="auto"/>
              <w:rPr>
                <w:rFonts w:ascii="Times New Roman" w:eastAsia="Calibri" w:hAnsi="Times New Roman" w:cs="Times New Roman"/>
                <w:sz w:val="24"/>
                <w:szCs w:val="24"/>
              </w:rPr>
            </w:pPr>
            <w:r w:rsidRPr="00BD4CC1">
              <w:rPr>
                <w:rFonts w:ascii="Times New Roman" w:hAnsi="Times New Roman" w:cs="Times New Roman"/>
                <w:sz w:val="24"/>
                <w:szCs w:val="24"/>
              </w:rPr>
              <w:t>Навыками принятия разнообразия общества в философском контексте</w:t>
            </w:r>
          </w:p>
        </w:tc>
      </w:tr>
      <w:tr w:rsidR="00985E81" w:rsidRPr="00D6392B" w:rsidTr="00BD4CC1">
        <w:trPr>
          <w:gridAfter w:val="1"/>
          <w:wAfter w:w="18" w:type="pct"/>
          <w:cantSplit/>
          <w:trHeight w:val="1134"/>
          <w:jc w:val="center"/>
        </w:trPr>
        <w:tc>
          <w:tcPr>
            <w:tcW w:w="1392" w:type="pct"/>
            <w:vMerge w:val="restart"/>
            <w:tcBorders>
              <w:left w:val="single" w:sz="6" w:space="0" w:color="000000"/>
              <w:right w:val="single" w:sz="6" w:space="0" w:color="000000"/>
            </w:tcBorders>
            <w:tcMar>
              <w:top w:w="30" w:type="dxa"/>
              <w:left w:w="108" w:type="dxa"/>
              <w:bottom w:w="30" w:type="dxa"/>
              <w:right w:w="108" w:type="dxa"/>
            </w:tcMar>
            <w:vAlign w:val="center"/>
          </w:tcPr>
          <w:p w:rsidR="00985E81" w:rsidRPr="00BD4CC1" w:rsidRDefault="00D6034B" w:rsidP="00BD4CC1">
            <w:pPr>
              <w:spacing w:line="240" w:lineRule="auto"/>
              <w:rPr>
                <w:rFonts w:ascii="Times New Roman" w:eastAsia="Times New Roman" w:hAnsi="Times New Roman" w:cs="Times New Roman"/>
                <w:sz w:val="24"/>
                <w:szCs w:val="24"/>
                <w:lang w:eastAsia="ru-RU"/>
              </w:rPr>
            </w:pPr>
            <w:r w:rsidRPr="00BD4CC1">
              <w:rPr>
                <w:rFonts w:ascii="Times New Roman" w:eastAsia="Times New Roman" w:hAnsi="Times New Roman" w:cs="Times New Roman"/>
                <w:sz w:val="24"/>
                <w:szCs w:val="24"/>
                <w:lang w:eastAsia="ru-RU"/>
              </w:rPr>
              <w:t xml:space="preserve">ОПК-3. Способен анализировать и содержательно объяснять природу </w:t>
            </w:r>
            <w:r w:rsidRPr="00BD4CC1">
              <w:rPr>
                <w:rFonts w:ascii="Times New Roman" w:eastAsia="Times New Roman" w:hAnsi="Times New Roman" w:cs="Times New Roman"/>
                <w:sz w:val="24"/>
                <w:szCs w:val="24"/>
                <w:lang w:eastAsia="ru-RU"/>
              </w:rPr>
              <w:lastRenderedPageBreak/>
              <w:t>экономических процессов на микро- и макроуровне</w:t>
            </w:r>
          </w:p>
        </w:tc>
        <w:tc>
          <w:tcPr>
            <w:tcW w:w="956" w:type="pct"/>
            <w:vMerge w:val="restart"/>
            <w:tcBorders>
              <w:left w:val="single" w:sz="6" w:space="0" w:color="000000"/>
              <w:right w:val="single" w:sz="6" w:space="0" w:color="000000"/>
            </w:tcBorders>
          </w:tcPr>
          <w:p w:rsidR="00985E81" w:rsidRPr="00BD4CC1" w:rsidRDefault="00985E81" w:rsidP="00BD4CC1">
            <w:pPr>
              <w:spacing w:after="0" w:line="240" w:lineRule="auto"/>
              <w:rPr>
                <w:rFonts w:ascii="Times New Roman" w:eastAsia="Calibri" w:hAnsi="Times New Roman" w:cs="Times New Roman"/>
                <w:b/>
                <w:sz w:val="24"/>
                <w:szCs w:val="24"/>
              </w:rPr>
            </w:pPr>
          </w:p>
          <w:p w:rsidR="00985E81" w:rsidRPr="00BD4CC1" w:rsidRDefault="00D6034B" w:rsidP="00BD4CC1">
            <w:pPr>
              <w:spacing w:line="240" w:lineRule="auto"/>
              <w:rPr>
                <w:rFonts w:ascii="Times New Roman" w:hAnsi="Times New Roman" w:cs="Times New Roman"/>
                <w:sz w:val="24"/>
                <w:szCs w:val="24"/>
              </w:rPr>
            </w:pPr>
            <w:r w:rsidRPr="00BD4CC1">
              <w:rPr>
                <w:rFonts w:ascii="Times New Roman" w:hAnsi="Times New Roman" w:cs="Times New Roman"/>
                <w:iCs/>
                <w:sz w:val="24"/>
                <w:szCs w:val="24"/>
              </w:rPr>
              <w:t>ИД-2опк-</w:t>
            </w:r>
            <w:r w:rsidRPr="00BD4CC1">
              <w:rPr>
                <w:rFonts w:ascii="Times New Roman" w:hAnsi="Times New Roman" w:cs="Times New Roman"/>
                <w:iCs/>
                <w:sz w:val="24"/>
                <w:szCs w:val="24"/>
                <w:vertAlign w:val="subscript"/>
              </w:rPr>
              <w:t xml:space="preserve">3 </w:t>
            </w:r>
            <w:r w:rsidRPr="00BD4CC1">
              <w:rPr>
                <w:rFonts w:ascii="Times New Roman" w:hAnsi="Times New Roman" w:cs="Times New Roman"/>
                <w:iCs/>
                <w:sz w:val="24"/>
                <w:szCs w:val="24"/>
              </w:rPr>
              <w:t xml:space="preserve">Осуществляет </w:t>
            </w:r>
            <w:r w:rsidRPr="00BD4CC1">
              <w:rPr>
                <w:rFonts w:ascii="Times New Roman" w:hAnsi="Times New Roman" w:cs="Times New Roman"/>
                <w:sz w:val="24"/>
                <w:szCs w:val="24"/>
              </w:rPr>
              <w:t xml:space="preserve">анализ </w:t>
            </w:r>
            <w:r w:rsidRPr="00BD4CC1">
              <w:rPr>
                <w:rFonts w:ascii="Times New Roman" w:hAnsi="Times New Roman" w:cs="Times New Roman"/>
                <w:sz w:val="24"/>
                <w:szCs w:val="24"/>
              </w:rPr>
              <w:lastRenderedPageBreak/>
              <w:t>экономических процессов на микро- и макроуровне и интерпретирует полученные результаты</w:t>
            </w:r>
            <w:r w:rsidRPr="00BD4CC1">
              <w:rPr>
                <w:rFonts w:ascii="Times New Roman" w:hAnsi="Times New Roman" w:cs="Times New Roman"/>
                <w:iCs/>
                <w:sz w:val="24"/>
                <w:szCs w:val="24"/>
              </w:rPr>
              <w:t xml:space="preserve"> с учетом развития общества в социально-историческом и этическом контекстах</w:t>
            </w:r>
          </w:p>
        </w:tc>
        <w:tc>
          <w:tcPr>
            <w:tcW w:w="224"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extDirection w:val="btLr"/>
            <w:vAlign w:val="center"/>
          </w:tcPr>
          <w:p w:rsidR="00985E81" w:rsidRPr="00D6392B" w:rsidRDefault="00D6034B" w:rsidP="00BD4CC1">
            <w:pPr>
              <w:spacing w:after="0" w:line="240" w:lineRule="auto"/>
              <w:ind w:left="113" w:right="113"/>
              <w:rPr>
                <w:rFonts w:ascii="Times New Roman" w:eastAsia="Calibri" w:hAnsi="Times New Roman" w:cs="Times New Roman"/>
                <w:b/>
              </w:rPr>
            </w:pPr>
            <w:r w:rsidRPr="00D6392B">
              <w:rPr>
                <w:rFonts w:ascii="Times New Roman" w:eastAsia="Calibri" w:hAnsi="Times New Roman" w:cs="Times New Roman"/>
                <w:b/>
              </w:rPr>
              <w:lastRenderedPageBreak/>
              <w:t>Знать</w:t>
            </w:r>
          </w:p>
        </w:tc>
        <w:tc>
          <w:tcPr>
            <w:tcW w:w="2409"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985E81" w:rsidRPr="00BD4CC1" w:rsidRDefault="00D6034B" w:rsidP="00D6392B">
            <w:pPr>
              <w:spacing w:after="0" w:line="240" w:lineRule="auto"/>
              <w:rPr>
                <w:rFonts w:ascii="Times New Roman" w:eastAsia="Calibri" w:hAnsi="Times New Roman" w:cs="Times New Roman"/>
                <w:sz w:val="24"/>
                <w:szCs w:val="24"/>
              </w:rPr>
            </w:pPr>
            <w:r w:rsidRPr="00BD4CC1">
              <w:rPr>
                <w:rFonts w:ascii="Times New Roman" w:eastAsia="Calibri" w:hAnsi="Times New Roman" w:cs="Times New Roman"/>
                <w:sz w:val="24"/>
                <w:szCs w:val="24"/>
              </w:rPr>
              <w:t xml:space="preserve">Проблемы философии. Ответственность и свобода выбора человека. Бытие и сознание. </w:t>
            </w:r>
          </w:p>
        </w:tc>
      </w:tr>
      <w:tr w:rsidR="00985E81" w:rsidRPr="00D6392B" w:rsidTr="00BD4CC1">
        <w:trPr>
          <w:gridAfter w:val="1"/>
          <w:wAfter w:w="18" w:type="pct"/>
          <w:cantSplit/>
          <w:trHeight w:val="1134"/>
          <w:jc w:val="center"/>
        </w:trPr>
        <w:tc>
          <w:tcPr>
            <w:tcW w:w="1392" w:type="pct"/>
            <w:vMerge/>
            <w:tcBorders>
              <w:left w:val="single" w:sz="6" w:space="0" w:color="000000"/>
              <w:right w:val="single" w:sz="6" w:space="0" w:color="000000"/>
            </w:tcBorders>
            <w:tcMar>
              <w:top w:w="30" w:type="dxa"/>
              <w:left w:w="108" w:type="dxa"/>
              <w:bottom w:w="30" w:type="dxa"/>
              <w:right w:w="108" w:type="dxa"/>
            </w:tcMar>
            <w:vAlign w:val="center"/>
          </w:tcPr>
          <w:p w:rsidR="00985E81" w:rsidRPr="00D6392B" w:rsidRDefault="00985E81" w:rsidP="00D6392B">
            <w:pPr>
              <w:pStyle w:val="ConsPlusNormal"/>
              <w:jc w:val="both"/>
              <w:rPr>
                <w:rFonts w:ascii="Times New Roman" w:hAnsi="Times New Roman" w:cs="Times New Roman"/>
                <w:sz w:val="22"/>
                <w:szCs w:val="22"/>
              </w:rPr>
            </w:pPr>
          </w:p>
        </w:tc>
        <w:tc>
          <w:tcPr>
            <w:tcW w:w="956" w:type="pct"/>
            <w:vMerge/>
            <w:tcBorders>
              <w:left w:val="single" w:sz="6" w:space="0" w:color="000000"/>
              <w:right w:val="single" w:sz="6" w:space="0" w:color="000000"/>
            </w:tcBorders>
          </w:tcPr>
          <w:p w:rsidR="00985E81" w:rsidRPr="00D6392B" w:rsidRDefault="00985E81" w:rsidP="00D6392B">
            <w:pPr>
              <w:spacing w:after="0" w:line="240" w:lineRule="auto"/>
              <w:rPr>
                <w:rFonts w:ascii="Times New Roman" w:eastAsia="Calibri" w:hAnsi="Times New Roman" w:cs="Times New Roman"/>
                <w:b/>
              </w:rPr>
            </w:pPr>
          </w:p>
        </w:tc>
        <w:tc>
          <w:tcPr>
            <w:tcW w:w="224"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extDirection w:val="btLr"/>
            <w:vAlign w:val="center"/>
          </w:tcPr>
          <w:p w:rsidR="00985E81" w:rsidRPr="00D6392B" w:rsidRDefault="00D6034B" w:rsidP="00BD4CC1">
            <w:pPr>
              <w:spacing w:after="0" w:line="240" w:lineRule="auto"/>
              <w:ind w:left="113" w:right="113"/>
              <w:rPr>
                <w:rFonts w:ascii="Times New Roman" w:eastAsia="Calibri" w:hAnsi="Times New Roman" w:cs="Times New Roman"/>
                <w:b/>
              </w:rPr>
            </w:pPr>
            <w:r w:rsidRPr="00D6392B">
              <w:rPr>
                <w:rFonts w:ascii="Times New Roman" w:eastAsia="Calibri" w:hAnsi="Times New Roman" w:cs="Times New Roman"/>
                <w:b/>
              </w:rPr>
              <w:t>Уметь</w:t>
            </w:r>
          </w:p>
        </w:tc>
        <w:tc>
          <w:tcPr>
            <w:tcW w:w="2409"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985E81" w:rsidRPr="00BD4CC1" w:rsidRDefault="00D6034B" w:rsidP="00D6392B">
            <w:pPr>
              <w:spacing w:after="0" w:line="240" w:lineRule="auto"/>
              <w:rPr>
                <w:rFonts w:ascii="Times New Roman" w:eastAsia="Calibri" w:hAnsi="Times New Roman" w:cs="Times New Roman"/>
                <w:sz w:val="24"/>
                <w:szCs w:val="24"/>
              </w:rPr>
            </w:pPr>
            <w:proofErr w:type="gramStart"/>
            <w:r w:rsidRPr="00BD4CC1">
              <w:rPr>
                <w:rFonts w:ascii="Times New Roman" w:hAnsi="Times New Roman" w:cs="Times New Roman"/>
                <w:sz w:val="24"/>
                <w:szCs w:val="24"/>
              </w:rPr>
              <w:t>применять</w:t>
            </w:r>
            <w:proofErr w:type="gramEnd"/>
            <w:r w:rsidRPr="00BD4CC1">
              <w:rPr>
                <w:rFonts w:ascii="Times New Roman" w:hAnsi="Times New Roman" w:cs="Times New Roman"/>
                <w:sz w:val="24"/>
                <w:szCs w:val="24"/>
              </w:rPr>
              <w:t xml:space="preserve"> методы и приемы философского анализа проблем общества и государства  для объяснения природы экономических процессов на микро-и макроуровнях</w:t>
            </w:r>
          </w:p>
        </w:tc>
      </w:tr>
      <w:tr w:rsidR="00985E81" w:rsidRPr="00D6392B" w:rsidTr="00BD4CC1">
        <w:trPr>
          <w:gridAfter w:val="1"/>
          <w:wAfter w:w="18" w:type="pct"/>
          <w:cantSplit/>
          <w:trHeight w:val="2584"/>
          <w:jc w:val="center"/>
        </w:trPr>
        <w:tc>
          <w:tcPr>
            <w:tcW w:w="1392" w:type="pct"/>
            <w:vMerge/>
            <w:tcBorders>
              <w:left w:val="single" w:sz="6" w:space="0" w:color="000000"/>
              <w:right w:val="single" w:sz="6" w:space="0" w:color="000000"/>
            </w:tcBorders>
            <w:tcMar>
              <w:top w:w="30" w:type="dxa"/>
              <w:left w:w="108" w:type="dxa"/>
              <w:bottom w:w="30" w:type="dxa"/>
              <w:right w:w="108" w:type="dxa"/>
            </w:tcMar>
            <w:vAlign w:val="center"/>
          </w:tcPr>
          <w:p w:rsidR="00985E81" w:rsidRPr="00D6392B" w:rsidRDefault="00985E81" w:rsidP="00D6392B">
            <w:pPr>
              <w:pStyle w:val="ConsPlusNormal"/>
              <w:jc w:val="both"/>
              <w:rPr>
                <w:rFonts w:ascii="Times New Roman" w:hAnsi="Times New Roman" w:cs="Times New Roman"/>
                <w:sz w:val="22"/>
                <w:szCs w:val="22"/>
              </w:rPr>
            </w:pPr>
          </w:p>
        </w:tc>
        <w:tc>
          <w:tcPr>
            <w:tcW w:w="956" w:type="pct"/>
            <w:vMerge/>
            <w:tcBorders>
              <w:left w:val="single" w:sz="6" w:space="0" w:color="000000"/>
              <w:right w:val="single" w:sz="6" w:space="0" w:color="000000"/>
            </w:tcBorders>
          </w:tcPr>
          <w:p w:rsidR="00985E81" w:rsidRPr="00D6392B" w:rsidRDefault="00985E81" w:rsidP="00D6392B">
            <w:pPr>
              <w:spacing w:after="0" w:line="240" w:lineRule="auto"/>
              <w:rPr>
                <w:rFonts w:ascii="Times New Roman" w:eastAsia="Calibri" w:hAnsi="Times New Roman" w:cs="Times New Roman"/>
                <w:b/>
              </w:rPr>
            </w:pPr>
          </w:p>
        </w:tc>
        <w:tc>
          <w:tcPr>
            <w:tcW w:w="224"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extDirection w:val="btLr"/>
            <w:vAlign w:val="center"/>
          </w:tcPr>
          <w:p w:rsidR="00985E81" w:rsidRPr="00D6392B" w:rsidRDefault="00D6034B" w:rsidP="00BD4CC1">
            <w:pPr>
              <w:spacing w:after="0" w:line="240" w:lineRule="auto"/>
              <w:ind w:left="113" w:right="113"/>
              <w:rPr>
                <w:rFonts w:ascii="Times New Roman" w:eastAsia="Calibri" w:hAnsi="Times New Roman" w:cs="Times New Roman"/>
                <w:b/>
              </w:rPr>
            </w:pPr>
            <w:r w:rsidRPr="00D6392B">
              <w:rPr>
                <w:rFonts w:ascii="Times New Roman" w:eastAsia="Calibri" w:hAnsi="Times New Roman" w:cs="Times New Roman"/>
                <w:b/>
              </w:rPr>
              <w:t>Владеть</w:t>
            </w:r>
          </w:p>
        </w:tc>
        <w:tc>
          <w:tcPr>
            <w:tcW w:w="2409"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985E81" w:rsidRPr="00BD4CC1" w:rsidRDefault="00D6034B" w:rsidP="00D6392B">
            <w:pPr>
              <w:spacing w:after="0" w:line="240" w:lineRule="auto"/>
              <w:rPr>
                <w:rFonts w:ascii="Times New Roman" w:hAnsi="Times New Roman" w:cs="Times New Roman"/>
                <w:sz w:val="24"/>
                <w:szCs w:val="24"/>
              </w:rPr>
            </w:pPr>
            <w:r w:rsidRPr="00BD4CC1">
              <w:rPr>
                <w:rFonts w:ascii="Times New Roman" w:hAnsi="Times New Roman" w:cs="Times New Roman"/>
                <w:sz w:val="24"/>
                <w:szCs w:val="24"/>
              </w:rPr>
              <w:t>Навыками философского анализа</w:t>
            </w:r>
          </w:p>
        </w:tc>
      </w:tr>
    </w:tbl>
    <w:p w:rsidR="00985E81" w:rsidRDefault="00985E81">
      <w:pPr>
        <w:spacing w:after="0" w:line="360" w:lineRule="auto"/>
        <w:jc w:val="both"/>
        <w:rPr>
          <w:rFonts w:ascii="Times New Roman" w:hAnsi="Times New Roman" w:cs="Times New Roman"/>
          <w:sz w:val="24"/>
          <w:szCs w:val="24"/>
        </w:rPr>
      </w:pPr>
    </w:p>
    <w:p w:rsidR="00985E81" w:rsidRDefault="00D6034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985E81" w:rsidRDefault="00D6034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985E81" w:rsidRDefault="00D6034B">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rsidR="00985E81" w:rsidRDefault="00D6034B">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60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992"/>
        <w:gridCol w:w="851"/>
        <w:gridCol w:w="708"/>
        <w:gridCol w:w="709"/>
        <w:gridCol w:w="2800"/>
      </w:tblGrid>
      <w:tr w:rsidR="00985E81">
        <w:trPr>
          <w:trHeight w:val="1158"/>
          <w:jc w:val="right"/>
        </w:trPr>
        <w:tc>
          <w:tcPr>
            <w:tcW w:w="709" w:type="dxa"/>
            <w:vMerge w:val="restart"/>
            <w:vAlign w:val="center"/>
          </w:tcPr>
          <w:p w:rsidR="00985E81" w:rsidRDefault="00985E81">
            <w:pPr>
              <w:widowControl w:val="0"/>
              <w:spacing w:after="0" w:line="240" w:lineRule="auto"/>
              <w:jc w:val="center"/>
              <w:rPr>
                <w:rFonts w:ascii="Times New Roman" w:eastAsia="Times New Roman" w:hAnsi="Times New Roman" w:cs="Times New Roman"/>
                <w:b/>
                <w:sz w:val="20"/>
                <w:szCs w:val="20"/>
                <w:lang w:eastAsia="ru-RU"/>
              </w:rPr>
            </w:pPr>
          </w:p>
          <w:p w:rsidR="00985E81" w:rsidRDefault="00985E81">
            <w:pPr>
              <w:widowControl w:val="0"/>
              <w:spacing w:after="0" w:line="240" w:lineRule="auto"/>
              <w:jc w:val="center"/>
              <w:rPr>
                <w:rFonts w:ascii="Times New Roman" w:eastAsia="Times New Roman" w:hAnsi="Times New Roman" w:cs="Times New Roman"/>
                <w:b/>
                <w:sz w:val="20"/>
                <w:szCs w:val="20"/>
                <w:lang w:eastAsia="ru-RU"/>
              </w:rPr>
            </w:pPr>
          </w:p>
          <w:p w:rsidR="00985E81" w:rsidRDefault="00D6034B">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985E81" w:rsidRDefault="00D6034B">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2835" w:type="dxa"/>
            <w:vMerge w:val="restart"/>
            <w:shd w:val="clear" w:color="auto" w:fill="auto"/>
            <w:tcMar>
              <w:top w:w="28" w:type="dxa"/>
              <w:left w:w="17" w:type="dxa"/>
              <w:right w:w="17" w:type="dxa"/>
            </w:tcMar>
            <w:vAlign w:val="center"/>
          </w:tcPr>
          <w:p w:rsidR="00985E81" w:rsidRDefault="00985E81">
            <w:pPr>
              <w:widowControl w:val="0"/>
              <w:spacing w:after="0" w:line="240" w:lineRule="auto"/>
              <w:jc w:val="center"/>
              <w:rPr>
                <w:rFonts w:ascii="Times New Roman" w:eastAsia="Times New Roman" w:hAnsi="Times New Roman" w:cs="Times New Roman"/>
                <w:b/>
                <w:sz w:val="24"/>
                <w:szCs w:val="24"/>
                <w:lang w:eastAsia="ru-RU"/>
              </w:rPr>
            </w:pPr>
          </w:p>
          <w:p w:rsidR="00985E81" w:rsidRDefault="00D6034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3260" w:type="dxa"/>
            <w:gridSpan w:val="4"/>
            <w:vAlign w:val="center"/>
          </w:tcPr>
          <w:p w:rsidR="00985E81" w:rsidRDefault="00D6034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Times New Roman"/>
                <w:b/>
                <w:sz w:val="24"/>
                <w:szCs w:val="24"/>
                <w:lang w:eastAsia="ru-RU"/>
              </w:rPr>
              <w:t>з.ед</w:t>
            </w:r>
            <w:proofErr w:type="spellEnd"/>
            <w:r>
              <w:rPr>
                <w:rFonts w:ascii="Times New Roman" w:eastAsia="Times New Roman" w:hAnsi="Times New Roman" w:cs="Times New Roman"/>
                <w:b/>
                <w:sz w:val="24"/>
                <w:szCs w:val="24"/>
                <w:lang w:eastAsia="ru-RU"/>
              </w:rPr>
              <w:t>./часах)</w:t>
            </w:r>
          </w:p>
        </w:tc>
        <w:tc>
          <w:tcPr>
            <w:tcW w:w="2800" w:type="dxa"/>
            <w:vMerge w:val="restart"/>
            <w:vAlign w:val="center"/>
          </w:tcPr>
          <w:p w:rsidR="00985E81" w:rsidRDefault="00D6034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rsidR="00985E81" w:rsidRDefault="00985E81">
            <w:pPr>
              <w:widowControl w:val="0"/>
              <w:spacing w:after="0" w:line="240" w:lineRule="auto"/>
              <w:jc w:val="center"/>
              <w:rPr>
                <w:rFonts w:ascii="Times New Roman" w:eastAsia="Times New Roman" w:hAnsi="Times New Roman" w:cs="Times New Roman"/>
                <w:i/>
                <w:sz w:val="24"/>
                <w:szCs w:val="24"/>
                <w:lang w:eastAsia="ru-RU"/>
              </w:rPr>
            </w:pPr>
          </w:p>
        </w:tc>
      </w:tr>
      <w:tr w:rsidR="00985E81">
        <w:trPr>
          <w:jc w:val="right"/>
        </w:trPr>
        <w:tc>
          <w:tcPr>
            <w:tcW w:w="709" w:type="dxa"/>
            <w:vMerge/>
            <w:vAlign w:val="center"/>
          </w:tcPr>
          <w:p w:rsidR="00985E81" w:rsidRDefault="00985E81">
            <w:pPr>
              <w:widowControl w:val="0"/>
              <w:spacing w:after="0" w:line="240" w:lineRule="auto"/>
              <w:jc w:val="center"/>
              <w:rPr>
                <w:rFonts w:ascii="Times New Roman" w:eastAsia="Times New Roman" w:hAnsi="Times New Roman" w:cs="Times New Roman"/>
                <w:sz w:val="20"/>
                <w:szCs w:val="20"/>
                <w:lang w:eastAsia="ru-RU"/>
              </w:rPr>
            </w:pPr>
          </w:p>
        </w:tc>
        <w:tc>
          <w:tcPr>
            <w:tcW w:w="2835" w:type="dxa"/>
            <w:vMerge/>
            <w:shd w:val="clear" w:color="auto" w:fill="auto"/>
            <w:vAlign w:val="center"/>
          </w:tcPr>
          <w:p w:rsidR="00985E81" w:rsidRDefault="00985E81">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851"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/з</w:t>
            </w:r>
          </w:p>
        </w:tc>
        <w:tc>
          <w:tcPr>
            <w:tcW w:w="708"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/з</w:t>
            </w:r>
          </w:p>
        </w:tc>
        <w:tc>
          <w:tcPr>
            <w:tcW w:w="709"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/р</w:t>
            </w:r>
          </w:p>
        </w:tc>
        <w:tc>
          <w:tcPr>
            <w:tcW w:w="2800" w:type="dxa"/>
            <w:vMerge/>
            <w:vAlign w:val="center"/>
          </w:tcPr>
          <w:p w:rsidR="00985E81" w:rsidRDefault="00985E81">
            <w:pPr>
              <w:widowControl w:val="0"/>
              <w:spacing w:after="0" w:line="240" w:lineRule="auto"/>
              <w:jc w:val="center"/>
              <w:rPr>
                <w:rFonts w:ascii="Times New Roman" w:eastAsia="Times New Roman" w:hAnsi="Times New Roman" w:cs="Times New Roman"/>
                <w:sz w:val="24"/>
                <w:szCs w:val="24"/>
                <w:lang w:eastAsia="ru-RU"/>
              </w:rPr>
            </w:pPr>
          </w:p>
        </w:tc>
      </w:tr>
      <w:tr w:rsidR="00985E81">
        <w:trPr>
          <w:jc w:val="right"/>
        </w:trPr>
        <w:tc>
          <w:tcPr>
            <w:tcW w:w="709" w:type="dxa"/>
            <w:vAlign w:val="center"/>
          </w:tcPr>
          <w:p w:rsidR="00985E81" w:rsidRDefault="00D6034B">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35" w:type="dxa"/>
            <w:shd w:val="clear" w:color="auto" w:fill="auto"/>
          </w:tcPr>
          <w:p w:rsidR="00985E81" w:rsidRDefault="00D6034B">
            <w:pPr>
              <w:spacing w:after="0" w:line="240" w:lineRule="auto"/>
              <w:rPr>
                <w:rFonts w:ascii="Times New Roman" w:hAnsi="Times New Roman" w:cs="Times New Roman"/>
                <w:sz w:val="24"/>
                <w:szCs w:val="24"/>
              </w:rPr>
            </w:pPr>
            <w:r>
              <w:rPr>
                <w:rFonts w:ascii="Times New Roman" w:hAnsi="Times New Roman" w:cs="Times New Roman"/>
              </w:rPr>
              <w:t xml:space="preserve">Предмет и проблемы философии. </w:t>
            </w:r>
          </w:p>
        </w:tc>
        <w:tc>
          <w:tcPr>
            <w:tcW w:w="992"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985E81" w:rsidRDefault="00985E81">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00" w:type="dxa"/>
            <w:vAlign w:val="center"/>
          </w:tcPr>
          <w:p w:rsidR="00985E81" w:rsidRDefault="00D6034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985E81">
        <w:trPr>
          <w:jc w:val="right"/>
        </w:trPr>
        <w:tc>
          <w:tcPr>
            <w:tcW w:w="709" w:type="dxa"/>
            <w:vAlign w:val="center"/>
          </w:tcPr>
          <w:p w:rsidR="00985E81" w:rsidRDefault="00D6034B">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835" w:type="dxa"/>
            <w:shd w:val="clear" w:color="auto" w:fill="auto"/>
          </w:tcPr>
          <w:p w:rsidR="00985E81" w:rsidRDefault="00D6034B">
            <w:pPr>
              <w:spacing w:after="0" w:line="240" w:lineRule="auto"/>
              <w:rPr>
                <w:rFonts w:ascii="Times New Roman" w:hAnsi="Times New Roman" w:cs="Times New Roman"/>
                <w:sz w:val="24"/>
                <w:szCs w:val="24"/>
              </w:rPr>
            </w:pPr>
            <w:r>
              <w:rPr>
                <w:rFonts w:ascii="Times New Roman" w:hAnsi="Times New Roman" w:cs="Times New Roman"/>
              </w:rPr>
              <w:t>Структура философского знания. Исторические типы философии.</w:t>
            </w:r>
          </w:p>
        </w:tc>
        <w:tc>
          <w:tcPr>
            <w:tcW w:w="992"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851"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09"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00" w:type="dxa"/>
            <w:vAlign w:val="center"/>
          </w:tcPr>
          <w:p w:rsidR="00985E81" w:rsidRDefault="00D6034B">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 конспект, доклад, реферат, контрольная работа, эссе, тест</w:t>
            </w:r>
          </w:p>
          <w:p w:rsidR="00985E81" w:rsidRDefault="00D6034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дискуссия с </w:t>
            </w:r>
            <w:r>
              <w:rPr>
                <w:rFonts w:ascii="Times New Roman" w:eastAsia="Calibri" w:hAnsi="Times New Roman" w:cs="Times New Roman"/>
                <w:sz w:val="24"/>
                <w:szCs w:val="24"/>
                <w:lang w:eastAsia="ar-SA"/>
              </w:rPr>
              <w:lastRenderedPageBreak/>
              <w:t xml:space="preserve">сотрудником </w:t>
            </w:r>
            <w:r>
              <w:rPr>
                <w:rFonts w:ascii="Times New Roman" w:eastAsia="Times New Roman" w:hAnsi="Times New Roman" w:cs="Times New Roman"/>
                <w:sz w:val="24"/>
                <w:szCs w:val="24"/>
                <w:lang w:eastAsia="ru-RU"/>
              </w:rPr>
              <w:t>НИГТЦ ДВО РАН</w:t>
            </w:r>
          </w:p>
        </w:tc>
      </w:tr>
      <w:tr w:rsidR="00985E81">
        <w:trPr>
          <w:jc w:val="right"/>
        </w:trPr>
        <w:tc>
          <w:tcPr>
            <w:tcW w:w="709" w:type="dxa"/>
            <w:vAlign w:val="center"/>
          </w:tcPr>
          <w:p w:rsidR="00985E81" w:rsidRDefault="00D6034B">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w:t>
            </w:r>
          </w:p>
        </w:tc>
        <w:tc>
          <w:tcPr>
            <w:tcW w:w="2835" w:type="dxa"/>
            <w:shd w:val="clear" w:color="auto" w:fill="auto"/>
          </w:tcPr>
          <w:p w:rsidR="00985E81" w:rsidRDefault="00D6034B">
            <w:pPr>
              <w:spacing w:after="0" w:line="240" w:lineRule="auto"/>
              <w:jc w:val="both"/>
              <w:rPr>
                <w:rFonts w:ascii="Times New Roman" w:hAnsi="Times New Roman" w:cs="Times New Roman"/>
              </w:rPr>
            </w:pPr>
            <w:r>
              <w:rPr>
                <w:rFonts w:ascii="Times New Roman" w:hAnsi="Times New Roman" w:cs="Times New Roman"/>
              </w:rPr>
              <w:t>Проблема бытия и субстанции.</w:t>
            </w:r>
          </w:p>
          <w:p w:rsidR="00985E81" w:rsidRDefault="00985E81">
            <w:pPr>
              <w:spacing w:after="0" w:line="240" w:lineRule="auto"/>
              <w:rPr>
                <w:rFonts w:ascii="Times New Roman" w:hAnsi="Times New Roman" w:cs="Times New Roman"/>
                <w:sz w:val="24"/>
                <w:szCs w:val="24"/>
              </w:rPr>
            </w:pPr>
          </w:p>
        </w:tc>
        <w:tc>
          <w:tcPr>
            <w:tcW w:w="992"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985E81" w:rsidRDefault="00985E81">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00" w:type="dxa"/>
            <w:vAlign w:val="center"/>
          </w:tcPr>
          <w:p w:rsidR="00985E81" w:rsidRDefault="00D6034B">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реферат, доклад, эссе, тест, контрольная работа</w:t>
            </w:r>
          </w:p>
        </w:tc>
      </w:tr>
      <w:tr w:rsidR="00985E81">
        <w:trPr>
          <w:jc w:val="right"/>
        </w:trPr>
        <w:tc>
          <w:tcPr>
            <w:tcW w:w="709" w:type="dxa"/>
            <w:vAlign w:val="center"/>
          </w:tcPr>
          <w:p w:rsidR="00985E81" w:rsidRDefault="00D6034B">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2835" w:type="dxa"/>
            <w:shd w:val="clear" w:color="auto" w:fill="auto"/>
          </w:tcPr>
          <w:p w:rsidR="00985E81" w:rsidRDefault="00D6034B">
            <w:pPr>
              <w:spacing w:after="0" w:line="240" w:lineRule="auto"/>
              <w:rPr>
                <w:rFonts w:ascii="Times New Roman" w:hAnsi="Times New Roman" w:cs="Times New Roman"/>
                <w:sz w:val="24"/>
                <w:szCs w:val="24"/>
              </w:rPr>
            </w:pPr>
            <w:r>
              <w:rPr>
                <w:rFonts w:ascii="Times New Roman" w:hAnsi="Times New Roman" w:cs="Times New Roman"/>
              </w:rPr>
              <w:t>Материя, её свойства, формы. Объективность материи в системах живой, неживой, социальной природы.</w:t>
            </w:r>
          </w:p>
        </w:tc>
        <w:tc>
          <w:tcPr>
            <w:tcW w:w="992"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985E81" w:rsidRDefault="00985E81">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00" w:type="dxa"/>
            <w:vAlign w:val="center"/>
          </w:tcPr>
          <w:p w:rsidR="00985E81" w:rsidRDefault="00D6034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реферат контрольная работа, доклад, тест, эссе, дискуссия с сотрудником </w:t>
            </w:r>
            <w:r>
              <w:rPr>
                <w:rFonts w:ascii="Times New Roman" w:eastAsia="Times New Roman" w:hAnsi="Times New Roman" w:cs="Times New Roman"/>
                <w:sz w:val="24"/>
                <w:szCs w:val="24"/>
                <w:lang w:eastAsia="ru-RU"/>
              </w:rPr>
              <w:t>НИГТЦ ДВО РАН</w:t>
            </w:r>
          </w:p>
        </w:tc>
      </w:tr>
      <w:tr w:rsidR="00985E81">
        <w:trPr>
          <w:jc w:val="right"/>
        </w:trPr>
        <w:tc>
          <w:tcPr>
            <w:tcW w:w="709" w:type="dxa"/>
            <w:vAlign w:val="center"/>
          </w:tcPr>
          <w:p w:rsidR="00985E81" w:rsidRDefault="00D6034B">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835" w:type="dxa"/>
            <w:shd w:val="clear" w:color="auto" w:fill="auto"/>
          </w:tcPr>
          <w:p w:rsidR="00985E81" w:rsidRDefault="00D6034B">
            <w:pPr>
              <w:pStyle w:val="af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Сознание как проблема философии.</w:t>
            </w:r>
          </w:p>
          <w:p w:rsidR="00985E81" w:rsidRDefault="00985E81">
            <w:pPr>
              <w:spacing w:after="0" w:line="240" w:lineRule="auto"/>
              <w:jc w:val="both"/>
              <w:rPr>
                <w:rFonts w:ascii="Times New Roman" w:hAnsi="Times New Roman" w:cs="Times New Roman"/>
                <w:sz w:val="24"/>
                <w:szCs w:val="24"/>
              </w:rPr>
            </w:pPr>
          </w:p>
        </w:tc>
        <w:tc>
          <w:tcPr>
            <w:tcW w:w="992"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985E81" w:rsidRDefault="00985E81">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00" w:type="dxa"/>
            <w:vAlign w:val="center"/>
          </w:tcPr>
          <w:p w:rsidR="00985E81" w:rsidRDefault="00D6034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p w:rsidR="00985E81" w:rsidRDefault="00D6034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дискуссия с практикующим психологом</w:t>
            </w:r>
          </w:p>
        </w:tc>
      </w:tr>
      <w:tr w:rsidR="00985E81">
        <w:trPr>
          <w:jc w:val="right"/>
        </w:trPr>
        <w:tc>
          <w:tcPr>
            <w:tcW w:w="709" w:type="dxa"/>
            <w:vAlign w:val="center"/>
          </w:tcPr>
          <w:p w:rsidR="00985E81" w:rsidRDefault="00D6034B">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835" w:type="dxa"/>
            <w:shd w:val="clear" w:color="auto" w:fill="auto"/>
          </w:tcPr>
          <w:p w:rsidR="00985E81" w:rsidRDefault="00D6034B">
            <w:pPr>
              <w:pStyle w:val="af0"/>
              <w:spacing w:after="0" w:line="240" w:lineRule="auto"/>
              <w:ind w:left="0"/>
              <w:jc w:val="both"/>
              <w:rPr>
                <w:rFonts w:ascii="Times New Roman" w:hAnsi="Times New Roman" w:cs="Times New Roman"/>
                <w:sz w:val="24"/>
                <w:szCs w:val="24"/>
              </w:rPr>
            </w:pPr>
            <w:r>
              <w:rPr>
                <w:rFonts w:ascii="Times New Roman" w:hAnsi="Times New Roman" w:cs="Times New Roman"/>
              </w:rPr>
              <w:t>Движение, изменение, развитие. Диалектика, её принципы и законы.</w:t>
            </w:r>
          </w:p>
        </w:tc>
        <w:tc>
          <w:tcPr>
            <w:tcW w:w="992"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985E81" w:rsidRDefault="00985E81">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00" w:type="dxa"/>
            <w:vAlign w:val="center"/>
          </w:tcPr>
          <w:p w:rsidR="00985E81" w:rsidRDefault="00D6034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реферат, доклад, эссе, тест, контрольная работа дискуссия с сотрудником </w:t>
            </w:r>
            <w:r>
              <w:rPr>
                <w:rFonts w:ascii="Times New Roman" w:eastAsia="Times New Roman" w:hAnsi="Times New Roman" w:cs="Times New Roman"/>
                <w:sz w:val="24"/>
                <w:szCs w:val="24"/>
                <w:lang w:eastAsia="ru-RU"/>
              </w:rPr>
              <w:t>НИГТЦ ДВО РАН</w:t>
            </w:r>
          </w:p>
        </w:tc>
      </w:tr>
      <w:tr w:rsidR="00985E81">
        <w:trPr>
          <w:jc w:val="right"/>
        </w:trPr>
        <w:tc>
          <w:tcPr>
            <w:tcW w:w="709" w:type="dxa"/>
            <w:vAlign w:val="center"/>
          </w:tcPr>
          <w:p w:rsidR="00985E81" w:rsidRDefault="00D6034B">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835" w:type="dxa"/>
            <w:shd w:val="clear" w:color="auto" w:fill="auto"/>
          </w:tcPr>
          <w:p w:rsidR="00985E81" w:rsidRDefault="00D6034B">
            <w:pPr>
              <w:spacing w:after="0" w:line="240" w:lineRule="auto"/>
              <w:rPr>
                <w:rFonts w:ascii="Times New Roman" w:hAnsi="Times New Roman" w:cs="Times New Roman"/>
                <w:sz w:val="24"/>
                <w:szCs w:val="24"/>
              </w:rPr>
            </w:pPr>
            <w:r>
              <w:rPr>
                <w:rFonts w:ascii="Times New Roman" w:hAnsi="Times New Roman" w:cs="Times New Roman"/>
                <w:sz w:val="24"/>
                <w:szCs w:val="24"/>
              </w:rPr>
              <w:t>Процесс познания. Познавательные способности человека. Проблема познаваемости мира.</w:t>
            </w:r>
          </w:p>
        </w:tc>
        <w:tc>
          <w:tcPr>
            <w:tcW w:w="992"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985E81" w:rsidRDefault="00985E81">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00" w:type="dxa"/>
            <w:vAlign w:val="center"/>
          </w:tcPr>
          <w:p w:rsidR="00985E81" w:rsidRDefault="00D6034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985E81">
        <w:trPr>
          <w:jc w:val="right"/>
        </w:trPr>
        <w:tc>
          <w:tcPr>
            <w:tcW w:w="709" w:type="dxa"/>
            <w:vAlign w:val="center"/>
          </w:tcPr>
          <w:p w:rsidR="00985E81" w:rsidRDefault="00D6034B">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835" w:type="dxa"/>
            <w:shd w:val="clear" w:color="auto" w:fill="auto"/>
          </w:tcPr>
          <w:p w:rsidR="00985E81" w:rsidRDefault="00D6034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Проблема истины.  </w:t>
            </w:r>
          </w:p>
        </w:tc>
        <w:tc>
          <w:tcPr>
            <w:tcW w:w="992"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985E81" w:rsidRDefault="00985E81">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00" w:type="dxa"/>
            <w:vAlign w:val="center"/>
          </w:tcPr>
          <w:p w:rsidR="00985E81" w:rsidRDefault="00D6034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985E81">
        <w:trPr>
          <w:jc w:val="right"/>
        </w:trPr>
        <w:tc>
          <w:tcPr>
            <w:tcW w:w="709" w:type="dxa"/>
            <w:vAlign w:val="center"/>
          </w:tcPr>
          <w:p w:rsidR="00985E81" w:rsidRDefault="00D6034B">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2835" w:type="dxa"/>
            <w:shd w:val="clear" w:color="auto" w:fill="auto"/>
          </w:tcPr>
          <w:p w:rsidR="00985E81" w:rsidRDefault="00D6034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Наука как социокультурный феномен. </w:t>
            </w:r>
          </w:p>
        </w:tc>
        <w:tc>
          <w:tcPr>
            <w:tcW w:w="992"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851"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00" w:type="dxa"/>
            <w:vAlign w:val="center"/>
          </w:tcPr>
          <w:p w:rsidR="00985E81" w:rsidRDefault="00D6034B">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 реферат, доклад, эссе, тест, конспект, контрольная работа</w:t>
            </w:r>
          </w:p>
        </w:tc>
      </w:tr>
      <w:tr w:rsidR="00985E81">
        <w:trPr>
          <w:jc w:val="right"/>
        </w:trPr>
        <w:tc>
          <w:tcPr>
            <w:tcW w:w="709" w:type="dxa"/>
            <w:vAlign w:val="center"/>
          </w:tcPr>
          <w:p w:rsidR="00985E81" w:rsidRDefault="00985E81">
            <w:pPr>
              <w:widowControl w:val="0"/>
              <w:spacing w:after="0" w:line="240" w:lineRule="auto"/>
              <w:jc w:val="center"/>
              <w:rPr>
                <w:rFonts w:ascii="Times New Roman" w:eastAsia="Times New Roman" w:hAnsi="Times New Roman" w:cs="Times New Roman"/>
                <w:sz w:val="20"/>
                <w:szCs w:val="20"/>
                <w:lang w:eastAsia="ru-RU"/>
              </w:rPr>
            </w:pPr>
          </w:p>
        </w:tc>
        <w:tc>
          <w:tcPr>
            <w:tcW w:w="2835" w:type="dxa"/>
            <w:shd w:val="clear" w:color="auto" w:fill="auto"/>
          </w:tcPr>
          <w:p w:rsidR="00985E81" w:rsidRDefault="00D6034B">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992" w:type="dxa"/>
            <w:vAlign w:val="center"/>
          </w:tcPr>
          <w:p w:rsidR="00985E81" w:rsidRDefault="00D6034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851" w:type="dxa"/>
            <w:vAlign w:val="center"/>
          </w:tcPr>
          <w:p w:rsidR="00985E81" w:rsidRDefault="00D6034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708" w:type="dxa"/>
            <w:vAlign w:val="center"/>
          </w:tcPr>
          <w:p w:rsidR="00985E81" w:rsidRDefault="00D6034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709" w:type="dxa"/>
            <w:vAlign w:val="center"/>
          </w:tcPr>
          <w:p w:rsidR="00985E81" w:rsidRDefault="00D6034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2800" w:type="dxa"/>
            <w:vAlign w:val="center"/>
          </w:tcPr>
          <w:p w:rsidR="00985E81" w:rsidRDefault="00D6034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экзамен</w:t>
            </w:r>
          </w:p>
        </w:tc>
      </w:tr>
    </w:tbl>
    <w:p w:rsidR="00985E81" w:rsidRDefault="00985E81" w:rsidP="00F86E6D">
      <w:pPr>
        <w:spacing w:after="0" w:line="360" w:lineRule="auto"/>
        <w:rPr>
          <w:rFonts w:ascii="Times New Roman" w:eastAsia="Times New Roman" w:hAnsi="Times New Roman" w:cs="Times New Roman"/>
          <w:b/>
          <w:sz w:val="24"/>
          <w:szCs w:val="24"/>
          <w:lang w:eastAsia="ru-RU"/>
        </w:rPr>
      </w:pPr>
    </w:p>
    <w:p w:rsidR="00985E81" w:rsidRDefault="00985E81">
      <w:pPr>
        <w:spacing w:after="0" w:line="360" w:lineRule="auto"/>
        <w:jc w:val="center"/>
        <w:rPr>
          <w:rFonts w:ascii="Times New Roman" w:eastAsia="Times New Roman" w:hAnsi="Times New Roman" w:cs="Times New Roman"/>
          <w:b/>
          <w:sz w:val="24"/>
          <w:szCs w:val="24"/>
          <w:lang w:eastAsia="ru-RU"/>
        </w:rPr>
      </w:pPr>
    </w:p>
    <w:p w:rsidR="00985E81" w:rsidRDefault="00D6034B">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rsidR="00985E81" w:rsidRDefault="00D6034B">
      <w:pPr>
        <w:suppressAutoHyphens/>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Теоретические занятия </w:t>
      </w:r>
    </w:p>
    <w:p w:rsidR="00985E81" w:rsidRDefault="00D6034B">
      <w:pPr>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Тема1: Предмет и проблемы философии.</w:t>
      </w:r>
      <w:r>
        <w:rPr>
          <w:rFonts w:ascii="Times New Roman" w:hAnsi="Times New Roman" w:cs="Times New Roman"/>
        </w:rPr>
        <w:t xml:space="preserve"> </w:t>
      </w:r>
    </w:p>
    <w:p w:rsidR="00985E81" w:rsidRDefault="00D6034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Предмет и проблемы философии; специфика философского знания; проблема научности философии; историческая ретроспектива предметного и проблемного самоопределения философии; многообразие методологических подходов к предметному и проблемному самоопределению современной философии (герменевтический, трансцендентальный, аналитический и др. подходы); «вечные» проблемы философии (проблема бытия и субстанции, проблема обоснования знания).</w:t>
      </w:r>
    </w:p>
    <w:p w:rsidR="00985E81" w:rsidRDefault="00D6034B">
      <w:pPr>
        <w:spacing w:after="0" w:line="360" w:lineRule="auto"/>
        <w:jc w:val="both"/>
        <w:rPr>
          <w:rFonts w:ascii="Times New Roman" w:hAnsi="Times New Roman" w:cs="Times New Roman"/>
          <w:b/>
          <w:sz w:val="24"/>
          <w:szCs w:val="24"/>
        </w:rPr>
      </w:pPr>
      <w:r>
        <w:rPr>
          <w:rFonts w:ascii="Times New Roman" w:hAnsi="Times New Roman" w:cs="Times New Roman"/>
          <w:b/>
          <w:i/>
          <w:sz w:val="24"/>
          <w:szCs w:val="24"/>
        </w:rPr>
        <w:t>Тема2. Структура философского знания. Исторические типы философии.</w:t>
      </w:r>
    </w:p>
    <w:p w:rsidR="00985E81" w:rsidRDefault="00D6034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Генезис философии в системе культуры; рождение философии из мифа; причины возникновения философии в трех культурных центрах (Средиземноморье, Китай, Индия); понятие </w:t>
      </w:r>
      <w:proofErr w:type="spellStart"/>
      <w:r>
        <w:rPr>
          <w:rFonts w:ascii="Times New Roman" w:hAnsi="Times New Roman" w:cs="Times New Roman"/>
          <w:sz w:val="24"/>
          <w:szCs w:val="24"/>
        </w:rPr>
        <w:t>космоцентрической</w:t>
      </w:r>
      <w:proofErr w:type="spellEnd"/>
      <w:r>
        <w:rPr>
          <w:rFonts w:ascii="Times New Roman" w:hAnsi="Times New Roman" w:cs="Times New Roman"/>
          <w:sz w:val="24"/>
          <w:szCs w:val="24"/>
        </w:rPr>
        <w:t xml:space="preserve"> философии Древнего мира; отношение философии и религии в культуре Средневековья; понятие теоцентрической философии; гуманистический аспект философского знания; понятие антропоцентрической философии эпохи Возрождения; отношение философии и науки; понятие </w:t>
      </w:r>
      <w:proofErr w:type="spellStart"/>
      <w:r>
        <w:rPr>
          <w:rFonts w:ascii="Times New Roman" w:hAnsi="Times New Roman" w:cs="Times New Roman"/>
          <w:sz w:val="24"/>
          <w:szCs w:val="24"/>
        </w:rPr>
        <w:t>гносеоцентрической</w:t>
      </w:r>
      <w:proofErr w:type="spellEnd"/>
      <w:r>
        <w:rPr>
          <w:rFonts w:ascii="Times New Roman" w:hAnsi="Times New Roman" w:cs="Times New Roman"/>
          <w:sz w:val="24"/>
          <w:szCs w:val="24"/>
        </w:rPr>
        <w:t xml:space="preserve"> философии Нового времени; историческая специфика современной философии; понятие </w:t>
      </w:r>
      <w:proofErr w:type="spellStart"/>
      <w:r>
        <w:rPr>
          <w:rFonts w:ascii="Times New Roman" w:hAnsi="Times New Roman" w:cs="Times New Roman"/>
          <w:sz w:val="24"/>
          <w:szCs w:val="24"/>
        </w:rPr>
        <w:t>лингвоцентрической</w:t>
      </w:r>
      <w:proofErr w:type="spellEnd"/>
      <w:r>
        <w:rPr>
          <w:rFonts w:ascii="Times New Roman" w:hAnsi="Times New Roman" w:cs="Times New Roman"/>
          <w:sz w:val="24"/>
          <w:szCs w:val="24"/>
        </w:rPr>
        <w:t xml:space="preserve"> философии. Основные философские дисциплины; проблема эмпирического уровня философского знания; понятие </w:t>
      </w:r>
      <w:proofErr w:type="spellStart"/>
      <w:r>
        <w:rPr>
          <w:rFonts w:ascii="Times New Roman" w:hAnsi="Times New Roman" w:cs="Times New Roman"/>
          <w:sz w:val="24"/>
          <w:szCs w:val="24"/>
        </w:rPr>
        <w:t>метафилософии</w:t>
      </w:r>
      <w:proofErr w:type="spellEnd"/>
      <w:r>
        <w:rPr>
          <w:rFonts w:ascii="Times New Roman" w:hAnsi="Times New Roman" w:cs="Times New Roman"/>
          <w:sz w:val="24"/>
          <w:szCs w:val="24"/>
        </w:rPr>
        <w:t xml:space="preserve">.    </w:t>
      </w:r>
    </w:p>
    <w:p w:rsidR="00985E81" w:rsidRDefault="00D6034B">
      <w:pPr>
        <w:spacing w:after="0" w:line="360" w:lineRule="auto"/>
        <w:jc w:val="both"/>
        <w:rPr>
          <w:rFonts w:ascii="Times New Roman" w:hAnsi="Times New Roman" w:cs="Times New Roman"/>
          <w:b/>
          <w:sz w:val="24"/>
          <w:szCs w:val="24"/>
        </w:rPr>
      </w:pPr>
      <w:r>
        <w:rPr>
          <w:rFonts w:ascii="Times New Roman" w:hAnsi="Times New Roman" w:cs="Times New Roman"/>
          <w:b/>
          <w:i/>
          <w:sz w:val="24"/>
          <w:szCs w:val="24"/>
        </w:rPr>
        <w:t>Тема 3. Проблема бытия и субстанции</w:t>
      </w:r>
      <w:r>
        <w:rPr>
          <w:rFonts w:ascii="Times New Roman" w:hAnsi="Times New Roman" w:cs="Times New Roman"/>
          <w:b/>
          <w:sz w:val="24"/>
          <w:szCs w:val="24"/>
        </w:rPr>
        <w:t>.</w:t>
      </w:r>
    </w:p>
    <w:p w:rsidR="00985E81" w:rsidRDefault="00D6034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Проблема бытия и субстанции: определение категории «бытие»; онтологические концепции действительности и реальности; проблема отношения материального и идеального бытия в современной философии; определение категории «субстанция»; онтологические концепции единства, дуализма, множественности всего сущего; феноменализм и </w:t>
      </w:r>
      <w:proofErr w:type="spellStart"/>
      <w:r>
        <w:rPr>
          <w:rFonts w:ascii="Times New Roman" w:hAnsi="Times New Roman" w:cs="Times New Roman"/>
          <w:sz w:val="24"/>
          <w:szCs w:val="24"/>
        </w:rPr>
        <w:t>эссенциализм</w:t>
      </w:r>
      <w:proofErr w:type="spellEnd"/>
      <w:r>
        <w:rPr>
          <w:rFonts w:ascii="Times New Roman" w:hAnsi="Times New Roman" w:cs="Times New Roman"/>
          <w:sz w:val="24"/>
          <w:szCs w:val="24"/>
        </w:rPr>
        <w:t xml:space="preserve"> в решении проблемы субстанции; проблема субстанционального единства бытия в современной философии.</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b/>
          <w:i/>
          <w:sz w:val="24"/>
          <w:szCs w:val="24"/>
        </w:rPr>
        <w:t>Тема 4. Материя, её свойства, формы. Объективность материи в системах живой, неживой, социальной природы.</w:t>
      </w:r>
    </w:p>
    <w:p w:rsidR="00985E81" w:rsidRDefault="00D6034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Материя, её свойства, формы. Объективность материи в системах живой, неживой, социальной природы: субстанциальное и гносеологическое определения материи; история формирования современного определения материи в её отношении к сознанию; свойства материи и философское определение материи за счёт её свойств, перспективы таких определений в современной философии (холизм, феноменологический подход); формы материи и философское определение материи за счёт её форм, перспективы таких определений в современной философии (операционализм, прагматизм, аналитический подход); системность как представление объективности материи; типы систем; специфика системной организации живой, неживой, социальной материи.</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b/>
          <w:i/>
          <w:sz w:val="24"/>
          <w:szCs w:val="24"/>
        </w:rPr>
        <w:t xml:space="preserve">Тема5. </w:t>
      </w:r>
      <w:r>
        <w:rPr>
          <w:rFonts w:ascii="Times New Roman" w:hAnsi="Times New Roman" w:cs="Times New Roman"/>
          <w:b/>
          <w:i/>
        </w:rPr>
        <w:t>Сознание как проблема философии</w:t>
      </w:r>
    </w:p>
    <w:p w:rsidR="00985E81" w:rsidRDefault="00D6034B">
      <w:pPr>
        <w:pStyle w:val="af0"/>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Актуальные представления о сущности, структуре и источниках сознания. Проблема происхождения сознания; биологические предпосылки происхождения сознания; связь генезиса сознания с </w:t>
      </w:r>
      <w:proofErr w:type="spellStart"/>
      <w:r>
        <w:rPr>
          <w:rFonts w:ascii="Times New Roman" w:hAnsi="Times New Roman" w:cs="Times New Roman"/>
          <w:sz w:val="24"/>
          <w:szCs w:val="24"/>
        </w:rPr>
        <w:t>социогенезом</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культурогенезом</w:t>
      </w:r>
      <w:proofErr w:type="spellEnd"/>
      <w:r>
        <w:rPr>
          <w:rFonts w:ascii="Times New Roman" w:hAnsi="Times New Roman" w:cs="Times New Roman"/>
          <w:sz w:val="24"/>
          <w:szCs w:val="24"/>
        </w:rPr>
        <w:t>. Структура сознания. Мозг, психика, социальная среда как источники сознания. Психофизическая проблема. Философские теории (онтологии) сознания: история и современность.</w:t>
      </w:r>
    </w:p>
    <w:p w:rsidR="00985E81" w:rsidRDefault="00D6034B">
      <w:pPr>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Тема. 6 Движение, изменение, развитие. Диалектика, её принцип и законы.</w:t>
      </w:r>
    </w:p>
    <w:p w:rsidR="00985E81" w:rsidRDefault="00D6034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Движение, изменение, развитие. Диалектика, её принцип и законы. Движение как атрибутивное свойство материи; изменяющиеся системы; типы изменений; специфика изменений типа «развитие»; философское осмысление критериев прогресса и эволюционных законов; диалектика о законах развития; принцип противоречия, гегелевские законы диалектики и современные представления о законах развития. Принцип глобального эволюционизма.</w:t>
      </w:r>
    </w:p>
    <w:p w:rsidR="00985E81" w:rsidRDefault="00D6034B">
      <w:pPr>
        <w:pStyle w:val="af0"/>
        <w:spacing w:after="0" w:line="360" w:lineRule="auto"/>
        <w:ind w:left="0"/>
        <w:jc w:val="both"/>
        <w:rPr>
          <w:rFonts w:ascii="Times New Roman" w:hAnsi="Times New Roman" w:cs="Times New Roman"/>
          <w:b/>
          <w:i/>
          <w:sz w:val="24"/>
          <w:szCs w:val="24"/>
        </w:rPr>
      </w:pPr>
      <w:r>
        <w:rPr>
          <w:rFonts w:ascii="Times New Roman" w:hAnsi="Times New Roman" w:cs="Times New Roman"/>
          <w:b/>
          <w:i/>
          <w:sz w:val="24"/>
          <w:szCs w:val="24"/>
        </w:rPr>
        <w:t>Тема 7. Процесс познания. Познавательные способности человека. Проблема познаваемости мира.</w:t>
      </w:r>
    </w:p>
    <w:p w:rsidR="00985E81" w:rsidRDefault="00D6034B">
      <w:pPr>
        <w:pStyle w:val="af0"/>
        <w:spacing w:after="0" w:line="360" w:lineRule="auto"/>
        <w:ind w:left="0" w:firstLine="568"/>
        <w:jc w:val="both"/>
        <w:rPr>
          <w:rFonts w:ascii="Times New Roman" w:hAnsi="Times New Roman" w:cs="Times New Roman"/>
          <w:sz w:val="24"/>
          <w:szCs w:val="24"/>
        </w:rPr>
      </w:pPr>
      <w:r>
        <w:rPr>
          <w:rFonts w:ascii="Times New Roman" w:hAnsi="Times New Roman" w:cs="Times New Roman"/>
          <w:sz w:val="24"/>
          <w:szCs w:val="24"/>
        </w:rPr>
        <w:t xml:space="preserve">Познание как процесс, его структура. Представления об объекте и субъекте    познания. Знание, его формы и виды. Знание и практика; знание и созерцание. Проблема идеального. Концепции информации. Агностицизм и </w:t>
      </w:r>
      <w:proofErr w:type="spellStart"/>
      <w:r>
        <w:rPr>
          <w:rFonts w:ascii="Times New Roman" w:hAnsi="Times New Roman" w:cs="Times New Roman"/>
          <w:sz w:val="24"/>
          <w:szCs w:val="24"/>
        </w:rPr>
        <w:t>скептецизм</w:t>
      </w:r>
      <w:proofErr w:type="spellEnd"/>
      <w:r>
        <w:rPr>
          <w:rFonts w:ascii="Times New Roman" w:hAnsi="Times New Roman" w:cs="Times New Roman"/>
          <w:sz w:val="24"/>
          <w:szCs w:val="24"/>
        </w:rPr>
        <w:t xml:space="preserve">; современные релятивистские и конструктивистские концепции в гносеологии.  </w:t>
      </w:r>
    </w:p>
    <w:p w:rsidR="00985E81" w:rsidRDefault="00D6034B">
      <w:pPr>
        <w:pStyle w:val="af0"/>
        <w:spacing w:after="0" w:line="360" w:lineRule="auto"/>
        <w:ind w:left="0" w:firstLine="568"/>
        <w:jc w:val="both"/>
        <w:rPr>
          <w:rFonts w:ascii="Times New Roman" w:hAnsi="Times New Roman" w:cs="Times New Roman"/>
          <w:sz w:val="24"/>
          <w:szCs w:val="24"/>
        </w:rPr>
      </w:pPr>
      <w:r>
        <w:rPr>
          <w:rFonts w:ascii="Times New Roman" w:hAnsi="Times New Roman" w:cs="Times New Roman"/>
          <w:sz w:val="24"/>
          <w:szCs w:val="24"/>
        </w:rPr>
        <w:t>Соотношение предмета гносеологии и эпистемологии. Чувственное познание; формы чувственного познания. Абстрактное мышление; формы абстрактного мышления. Мышление и язык. Неосознаваемые психические процессы и их место в познавательной активности человека. Интуиция; типы интуиции. Когнитивные науки о познании. Вычислительно-репрезентативная модель сознания. Направления современной эпистемологии. Познавательные способности животных.</w:t>
      </w:r>
    </w:p>
    <w:p w:rsidR="00985E81" w:rsidRDefault="00D6034B">
      <w:pPr>
        <w:pStyle w:val="af0"/>
        <w:spacing w:after="0" w:line="360" w:lineRule="auto"/>
        <w:ind w:left="0"/>
        <w:jc w:val="both"/>
        <w:rPr>
          <w:rFonts w:ascii="Times New Roman" w:hAnsi="Times New Roman" w:cs="Times New Roman"/>
          <w:b/>
          <w:i/>
          <w:sz w:val="24"/>
          <w:szCs w:val="24"/>
        </w:rPr>
      </w:pPr>
      <w:r>
        <w:rPr>
          <w:rFonts w:ascii="Times New Roman" w:hAnsi="Times New Roman" w:cs="Times New Roman"/>
          <w:b/>
          <w:i/>
          <w:sz w:val="24"/>
          <w:szCs w:val="24"/>
        </w:rPr>
        <w:t>Тема 8 Проблема истины</w:t>
      </w:r>
      <w:r>
        <w:rPr>
          <w:rFonts w:ascii="Times New Roman" w:hAnsi="Times New Roman" w:cs="Times New Roman"/>
          <w:sz w:val="24"/>
          <w:szCs w:val="24"/>
        </w:rPr>
        <w:t>.</w:t>
      </w:r>
    </w:p>
    <w:p w:rsidR="00985E81" w:rsidRDefault="00D6034B">
      <w:pPr>
        <w:pStyle w:val="af0"/>
        <w:spacing w:after="0"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Истина как гносеологическая проблема. Философские концепции истины: корреспондентская, когерентная, прагматическая, конвенциональная, экзистенциальная. Скептицизм и агностицизм в истории философии; релятивизм в современной философии. Формы и критерии истины.</w:t>
      </w:r>
    </w:p>
    <w:p w:rsidR="00985E81" w:rsidRDefault="00D6034B">
      <w:pPr>
        <w:pStyle w:val="af0"/>
        <w:spacing w:after="0" w:line="360" w:lineRule="auto"/>
        <w:ind w:left="0"/>
        <w:jc w:val="both"/>
        <w:rPr>
          <w:rFonts w:ascii="Times New Roman" w:hAnsi="Times New Roman" w:cs="Times New Roman"/>
          <w:i/>
          <w:sz w:val="24"/>
          <w:szCs w:val="24"/>
        </w:rPr>
      </w:pPr>
      <w:r>
        <w:rPr>
          <w:rFonts w:ascii="Times New Roman" w:hAnsi="Times New Roman" w:cs="Times New Roman"/>
          <w:b/>
          <w:i/>
          <w:sz w:val="24"/>
          <w:szCs w:val="24"/>
        </w:rPr>
        <w:t xml:space="preserve">Тема 9.Наука как социокультурный феномен. </w:t>
      </w:r>
    </w:p>
    <w:p w:rsidR="00985E81" w:rsidRDefault="00D6034B">
      <w:pPr>
        <w:pStyle w:val="af0"/>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Возникновение науки; дискуссии по вопросу о времени возникновения науки. Наука как деятельность, форма общественного сознания и социальный институт. Модели развития научного знания. Научная рациональность: классическая, неклассическая и </w:t>
      </w:r>
      <w:proofErr w:type="spellStart"/>
      <w:r>
        <w:rPr>
          <w:rFonts w:ascii="Times New Roman" w:hAnsi="Times New Roman" w:cs="Times New Roman"/>
          <w:sz w:val="24"/>
          <w:szCs w:val="24"/>
        </w:rPr>
        <w:t>постнеклассическая</w:t>
      </w:r>
      <w:proofErr w:type="spellEnd"/>
      <w:r>
        <w:rPr>
          <w:rFonts w:ascii="Times New Roman" w:hAnsi="Times New Roman" w:cs="Times New Roman"/>
          <w:sz w:val="24"/>
          <w:szCs w:val="24"/>
        </w:rPr>
        <w:t>. Критерии научности. Функции науки. Уровни, методы и формы научного познания. Современная философия науки: предмет, основные проблемы и методологические установки.</w:t>
      </w:r>
    </w:p>
    <w:p w:rsidR="00985E81" w:rsidRDefault="00985E81">
      <w:pPr>
        <w:suppressAutoHyphens/>
        <w:spacing w:after="0" w:line="360" w:lineRule="auto"/>
        <w:jc w:val="both"/>
        <w:rPr>
          <w:rFonts w:ascii="Times New Roman" w:eastAsia="Times New Roman" w:hAnsi="Times New Roman" w:cs="Times New Roman"/>
          <w:sz w:val="24"/>
          <w:szCs w:val="24"/>
          <w:lang w:eastAsia="ru-RU"/>
        </w:rPr>
      </w:pPr>
    </w:p>
    <w:p w:rsidR="00985E81" w:rsidRDefault="00985E81">
      <w:pPr>
        <w:suppressAutoHyphens/>
        <w:spacing w:after="0" w:line="360" w:lineRule="auto"/>
        <w:jc w:val="both"/>
        <w:rPr>
          <w:rFonts w:ascii="Times New Roman" w:eastAsia="Times New Roman" w:hAnsi="Times New Roman" w:cs="Times New Roman"/>
          <w:sz w:val="24"/>
          <w:szCs w:val="24"/>
          <w:lang w:eastAsia="ru-RU"/>
        </w:rPr>
      </w:pPr>
    </w:p>
    <w:p w:rsidR="00985E81" w:rsidRDefault="00D6034B">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w:t>
      </w:r>
    </w:p>
    <w:p w:rsidR="00985E81" w:rsidRDefault="00D6034B">
      <w:pPr>
        <w:spacing w:after="0" w:line="36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Практические задания, в том числе в форме практической подготовки</w:t>
      </w:r>
    </w:p>
    <w:p w:rsidR="00985E81" w:rsidRDefault="00D6034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2: Структура философского знания. Исторические типы философии.</w:t>
      </w:r>
    </w:p>
    <w:p w:rsidR="00985E81" w:rsidRDefault="00D6034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План практического занятия </w:t>
      </w:r>
    </w:p>
    <w:p w:rsidR="00985E81" w:rsidRDefault="00D6034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Философия Древнего мира.</w:t>
      </w:r>
    </w:p>
    <w:p w:rsidR="00985E81" w:rsidRDefault="00D6034B">
      <w:pPr>
        <w:spacing w:after="0" w:line="360" w:lineRule="auto"/>
        <w:jc w:val="both"/>
        <w:rPr>
          <w:rFonts w:ascii="Times New Roman" w:hAnsi="Times New Roman" w:cs="Times New Roman"/>
          <w:i/>
          <w:sz w:val="24"/>
          <w:szCs w:val="24"/>
        </w:rPr>
      </w:pPr>
      <w:r>
        <w:rPr>
          <w:rFonts w:ascii="Times New Roman" w:hAnsi="Times New Roman" w:cs="Times New Roman"/>
          <w:i/>
          <w:sz w:val="24"/>
          <w:szCs w:val="24"/>
        </w:rPr>
        <w:t>Философия Древнего Востока.</w:t>
      </w:r>
    </w:p>
    <w:p w:rsidR="00985E81" w:rsidRDefault="00D6034B">
      <w:pPr>
        <w:numPr>
          <w:ilvl w:val="0"/>
          <w:numId w:val="3"/>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Специфика классической китайской философии.</w:t>
      </w:r>
    </w:p>
    <w:p w:rsidR="00985E81" w:rsidRDefault="00D6034B">
      <w:pPr>
        <w:numPr>
          <w:ilvl w:val="0"/>
          <w:numId w:val="3"/>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Канонические книги и формальная методология («Учение о символах и числах») классической китайской философии.</w:t>
      </w:r>
    </w:p>
    <w:p w:rsidR="00985E81" w:rsidRDefault="00D6034B">
      <w:pPr>
        <w:numPr>
          <w:ilvl w:val="0"/>
          <w:numId w:val="3"/>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Общая характеристика даосизма.</w:t>
      </w:r>
    </w:p>
    <w:p w:rsidR="00985E81" w:rsidRDefault="00D6034B">
      <w:pPr>
        <w:numPr>
          <w:ilvl w:val="0"/>
          <w:numId w:val="3"/>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Общая характеристика конфуцианства.</w:t>
      </w:r>
    </w:p>
    <w:p w:rsidR="00985E81" w:rsidRDefault="00D6034B">
      <w:pPr>
        <w:numPr>
          <w:ilvl w:val="0"/>
          <w:numId w:val="3"/>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Специфика философии Древней Индии.</w:t>
      </w:r>
    </w:p>
    <w:p w:rsidR="00985E81" w:rsidRDefault="00D6034B">
      <w:pPr>
        <w:numPr>
          <w:ilvl w:val="0"/>
          <w:numId w:val="3"/>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Ортодоксальные и неортодоксальные школы древнеиндийской философии.</w:t>
      </w:r>
    </w:p>
    <w:p w:rsidR="00985E81" w:rsidRDefault="00D6034B">
      <w:pPr>
        <w:numPr>
          <w:ilvl w:val="0"/>
          <w:numId w:val="3"/>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Общая характеристика философского учения буддизма.</w:t>
      </w:r>
    </w:p>
    <w:p w:rsidR="00985E81" w:rsidRDefault="00D6034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rsidR="00985E81" w:rsidRDefault="00D6034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Философия Средних веков.</w:t>
      </w:r>
    </w:p>
    <w:p w:rsidR="00985E81" w:rsidRDefault="00D6034B">
      <w:pPr>
        <w:numPr>
          <w:ilvl w:val="0"/>
          <w:numId w:val="4"/>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Общая специфика средневековой философии.</w:t>
      </w:r>
    </w:p>
    <w:p w:rsidR="00985E81" w:rsidRDefault="00D6034B">
      <w:p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2. Периоды развития средневековой философии и ее основные направления (христианская и арабо-мусульманская философия).</w:t>
      </w:r>
    </w:p>
    <w:p w:rsidR="00985E81" w:rsidRDefault="00D6034B">
      <w:pPr>
        <w:numPr>
          <w:ilvl w:val="0"/>
          <w:numId w:val="5"/>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Философия Августина Блаженного.</w:t>
      </w:r>
    </w:p>
    <w:p w:rsidR="00985E81" w:rsidRDefault="00D6034B">
      <w:pPr>
        <w:numPr>
          <w:ilvl w:val="0"/>
          <w:numId w:val="5"/>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Философия Фомы Аквинского.</w:t>
      </w:r>
    </w:p>
    <w:p w:rsidR="00985E81" w:rsidRDefault="00D6034B">
      <w:pPr>
        <w:numPr>
          <w:ilvl w:val="0"/>
          <w:numId w:val="5"/>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Проблема универсалий в средневековой философии: сущность проблемы и варианты ее решения.</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 План практического занятия </w:t>
      </w:r>
    </w:p>
    <w:p w:rsidR="00985E81" w:rsidRDefault="00D6034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Философия эпохи Возрождения.</w:t>
      </w:r>
    </w:p>
    <w:p w:rsidR="00985E81" w:rsidRDefault="00D6034B">
      <w:pPr>
        <w:numPr>
          <w:ilvl w:val="3"/>
          <w:numId w:val="3"/>
        </w:numPr>
        <w:tabs>
          <w:tab w:val="left" w:pos="709"/>
        </w:tabs>
        <w:spacing w:after="0" w:line="360" w:lineRule="auto"/>
        <w:ind w:left="0" w:hanging="2454"/>
        <w:jc w:val="both"/>
        <w:rPr>
          <w:rFonts w:ascii="Times New Roman" w:hAnsi="Times New Roman" w:cs="Times New Roman"/>
          <w:sz w:val="24"/>
          <w:szCs w:val="24"/>
        </w:rPr>
      </w:pPr>
      <w:r>
        <w:rPr>
          <w:rFonts w:ascii="Times New Roman" w:hAnsi="Times New Roman" w:cs="Times New Roman"/>
          <w:sz w:val="24"/>
          <w:szCs w:val="24"/>
        </w:rPr>
        <w:t>1.Специфика философии эпохи Возрождения.</w:t>
      </w:r>
    </w:p>
    <w:p w:rsidR="00985E81" w:rsidRDefault="00D6034B">
      <w:pPr>
        <w:numPr>
          <w:ilvl w:val="3"/>
          <w:numId w:val="3"/>
        </w:numPr>
        <w:tabs>
          <w:tab w:val="left" w:pos="709"/>
        </w:tabs>
        <w:spacing w:after="0" w:line="360" w:lineRule="auto"/>
        <w:ind w:left="0" w:hanging="2454"/>
        <w:jc w:val="both"/>
        <w:rPr>
          <w:rFonts w:ascii="Times New Roman" w:hAnsi="Times New Roman" w:cs="Times New Roman"/>
          <w:sz w:val="24"/>
          <w:szCs w:val="24"/>
        </w:rPr>
      </w:pPr>
      <w:r>
        <w:rPr>
          <w:rFonts w:ascii="Times New Roman" w:hAnsi="Times New Roman" w:cs="Times New Roman"/>
          <w:sz w:val="24"/>
          <w:szCs w:val="24"/>
        </w:rPr>
        <w:t>2.Натурфилософия и натурфилософы Возрождения: основные идеи и представители</w:t>
      </w:r>
    </w:p>
    <w:p w:rsidR="00985E81" w:rsidRDefault="00D6034B">
      <w:pPr>
        <w:spacing w:after="0" w:line="360" w:lineRule="auto"/>
        <w:ind w:firstLine="282"/>
        <w:jc w:val="both"/>
        <w:rPr>
          <w:rFonts w:ascii="Times New Roman" w:hAnsi="Times New Roman" w:cs="Times New Roman"/>
          <w:sz w:val="24"/>
          <w:szCs w:val="24"/>
        </w:rPr>
      </w:pPr>
      <w:r>
        <w:rPr>
          <w:rFonts w:ascii="Times New Roman" w:hAnsi="Times New Roman" w:cs="Times New Roman"/>
          <w:sz w:val="24"/>
          <w:szCs w:val="24"/>
        </w:rPr>
        <w:t>(Д. Бруно, Николай Кузанский и др.).</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3. Гуманизм и гуманисты эпохи Возрождения: основные идеи и представители (Пико дела </w:t>
      </w:r>
      <w:proofErr w:type="spellStart"/>
      <w:r>
        <w:rPr>
          <w:rFonts w:ascii="Times New Roman" w:hAnsi="Times New Roman" w:cs="Times New Roman"/>
          <w:sz w:val="24"/>
          <w:szCs w:val="24"/>
        </w:rPr>
        <w:t>Мирандола</w:t>
      </w:r>
      <w:proofErr w:type="spellEnd"/>
      <w:r>
        <w:rPr>
          <w:rFonts w:ascii="Times New Roman" w:hAnsi="Times New Roman" w:cs="Times New Roman"/>
          <w:sz w:val="24"/>
          <w:szCs w:val="24"/>
        </w:rPr>
        <w:t xml:space="preserve">, Л. </w:t>
      </w:r>
      <w:proofErr w:type="spellStart"/>
      <w:r>
        <w:rPr>
          <w:rFonts w:ascii="Times New Roman" w:hAnsi="Times New Roman" w:cs="Times New Roman"/>
          <w:sz w:val="24"/>
          <w:szCs w:val="24"/>
        </w:rPr>
        <w:t>Валла</w:t>
      </w:r>
      <w:proofErr w:type="spellEnd"/>
      <w:r>
        <w:rPr>
          <w:rFonts w:ascii="Times New Roman" w:hAnsi="Times New Roman" w:cs="Times New Roman"/>
          <w:sz w:val="24"/>
          <w:szCs w:val="24"/>
        </w:rPr>
        <w:t>, Леонардо да Винчи, Н. Макиавелли  и др.).</w:t>
      </w:r>
    </w:p>
    <w:p w:rsidR="00985E81" w:rsidRDefault="00D6034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rsidR="00985E81" w:rsidRDefault="00D6034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Философия Нового времени.</w:t>
      </w:r>
    </w:p>
    <w:p w:rsidR="00985E81" w:rsidRDefault="00D6034B">
      <w:pPr>
        <w:numPr>
          <w:ilvl w:val="0"/>
          <w:numId w:val="6"/>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Общая характеристика специфики философии Нового времени.</w:t>
      </w:r>
    </w:p>
    <w:p w:rsidR="00985E81" w:rsidRDefault="00D6034B">
      <w:pPr>
        <w:numPr>
          <w:ilvl w:val="0"/>
          <w:numId w:val="6"/>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Гносеология:</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эмпиризм (Бэкон, Локк, Беркли, Юм)</w:t>
      </w:r>
    </w:p>
    <w:p w:rsidR="00985E81" w:rsidRDefault="00D6034B">
      <w:pPr>
        <w:tabs>
          <w:tab w:val="left" w:pos="62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рационализм (Декарт, Спиноза, Лейбниц)</w:t>
      </w:r>
      <w:r>
        <w:rPr>
          <w:rFonts w:ascii="Times New Roman" w:hAnsi="Times New Roman" w:cs="Times New Roman"/>
          <w:sz w:val="24"/>
          <w:szCs w:val="24"/>
        </w:rPr>
        <w:tab/>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трансцендентализм (Кант)</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3.  Этика:</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 утилитаристские концепции (этика Бентама)</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w:t>
      </w:r>
      <w:proofErr w:type="spellStart"/>
      <w:r>
        <w:rPr>
          <w:rFonts w:ascii="Times New Roman" w:hAnsi="Times New Roman" w:cs="Times New Roman"/>
          <w:sz w:val="24"/>
          <w:szCs w:val="24"/>
        </w:rPr>
        <w:t>деонтологические</w:t>
      </w:r>
      <w:proofErr w:type="spellEnd"/>
      <w:r>
        <w:rPr>
          <w:rFonts w:ascii="Times New Roman" w:hAnsi="Times New Roman" w:cs="Times New Roman"/>
          <w:sz w:val="24"/>
          <w:szCs w:val="24"/>
        </w:rPr>
        <w:t xml:space="preserve"> концепции (этика Канта)</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4.  Социальная философия:</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проблема происхождения государства и гражданского общества (теории «общественного договора»)</w:t>
      </w:r>
    </w:p>
    <w:p w:rsidR="00985E81" w:rsidRDefault="00D6034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rsidR="00985E81" w:rsidRDefault="00D6034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Современная философия: основные направления и принципы.</w:t>
      </w:r>
    </w:p>
    <w:p w:rsidR="00985E81" w:rsidRDefault="00D6034B">
      <w:pPr>
        <w:numPr>
          <w:ilvl w:val="0"/>
          <w:numId w:val="7"/>
        </w:numPr>
        <w:spacing w:after="0" w:line="360" w:lineRule="auto"/>
        <w:ind w:left="284" w:hanging="426"/>
        <w:jc w:val="both"/>
        <w:rPr>
          <w:rFonts w:ascii="Times New Roman" w:hAnsi="Times New Roman" w:cs="Times New Roman"/>
          <w:sz w:val="24"/>
          <w:szCs w:val="24"/>
        </w:rPr>
      </w:pPr>
      <w:r>
        <w:rPr>
          <w:rFonts w:ascii="Times New Roman" w:hAnsi="Times New Roman" w:cs="Times New Roman"/>
          <w:sz w:val="24"/>
          <w:szCs w:val="24"/>
        </w:rPr>
        <w:t xml:space="preserve">Сциентизм как основа философского синтеза. Критика метафизики. </w:t>
      </w:r>
      <w:proofErr w:type="spellStart"/>
      <w:r>
        <w:rPr>
          <w:rFonts w:ascii="Times New Roman" w:hAnsi="Times New Roman" w:cs="Times New Roman"/>
          <w:sz w:val="24"/>
          <w:szCs w:val="24"/>
        </w:rPr>
        <w:t>Редукционизм</w:t>
      </w:r>
      <w:proofErr w:type="spellEnd"/>
      <w:r>
        <w:rPr>
          <w:rFonts w:ascii="Times New Roman" w:hAnsi="Times New Roman" w:cs="Times New Roman"/>
          <w:sz w:val="24"/>
          <w:szCs w:val="24"/>
        </w:rPr>
        <w:t xml:space="preserve"> в философской методологии.</w:t>
      </w:r>
    </w:p>
    <w:p w:rsidR="00985E81" w:rsidRDefault="00D6034B">
      <w:pPr>
        <w:numPr>
          <w:ilvl w:val="0"/>
          <w:numId w:val="7"/>
        </w:numPr>
        <w:spacing w:after="0" w:line="360" w:lineRule="auto"/>
        <w:ind w:left="284" w:hanging="426"/>
        <w:jc w:val="both"/>
        <w:rPr>
          <w:rFonts w:ascii="Times New Roman" w:hAnsi="Times New Roman" w:cs="Times New Roman"/>
          <w:sz w:val="24"/>
          <w:szCs w:val="24"/>
        </w:rPr>
      </w:pPr>
      <w:r>
        <w:rPr>
          <w:rFonts w:ascii="Times New Roman" w:hAnsi="Times New Roman" w:cs="Times New Roman"/>
          <w:sz w:val="24"/>
          <w:szCs w:val="24"/>
        </w:rPr>
        <w:t>Аналитическая философия (философия логико-лингвистического анализа).</w:t>
      </w:r>
    </w:p>
    <w:p w:rsidR="00985E81" w:rsidRDefault="00D6034B">
      <w:pPr>
        <w:numPr>
          <w:ilvl w:val="0"/>
          <w:numId w:val="7"/>
        </w:numPr>
        <w:spacing w:after="0" w:line="360" w:lineRule="auto"/>
        <w:ind w:left="284" w:hanging="426"/>
        <w:jc w:val="both"/>
        <w:rPr>
          <w:rFonts w:ascii="Times New Roman" w:hAnsi="Times New Roman" w:cs="Times New Roman"/>
          <w:sz w:val="24"/>
          <w:szCs w:val="24"/>
        </w:rPr>
      </w:pPr>
      <w:r>
        <w:rPr>
          <w:rFonts w:ascii="Times New Roman" w:hAnsi="Times New Roman" w:cs="Times New Roman"/>
          <w:sz w:val="24"/>
          <w:szCs w:val="24"/>
        </w:rPr>
        <w:t>Новые образы человека и реальности в социально-гуманитарной мысли 20-21 века. Экзистенциализм. Постмодернизм.</w:t>
      </w:r>
    </w:p>
    <w:p w:rsidR="00985E81" w:rsidRDefault="00D6034B">
      <w:pPr>
        <w:numPr>
          <w:ilvl w:val="0"/>
          <w:numId w:val="7"/>
        </w:numPr>
        <w:spacing w:after="0" w:line="360" w:lineRule="auto"/>
        <w:ind w:left="426" w:hanging="426"/>
        <w:jc w:val="both"/>
        <w:rPr>
          <w:rFonts w:ascii="Times New Roman" w:hAnsi="Times New Roman" w:cs="Times New Roman"/>
          <w:sz w:val="24"/>
          <w:szCs w:val="24"/>
        </w:rPr>
      </w:pPr>
      <w:r>
        <w:rPr>
          <w:rFonts w:ascii="Times New Roman" w:hAnsi="Times New Roman" w:cs="Times New Roman"/>
          <w:sz w:val="24"/>
          <w:szCs w:val="24"/>
        </w:rPr>
        <w:t>Методологии современной философии человека, общества, культуры: герменевтика, феноменология, структурализм, психоанализ, семиотика, постструктурализм (деконструкция)</w:t>
      </w:r>
    </w:p>
    <w:p w:rsidR="00985E81" w:rsidRDefault="00D6034B">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Тема 9. Наука как </w:t>
      </w:r>
      <w:proofErr w:type="spellStart"/>
      <w:r>
        <w:rPr>
          <w:rFonts w:ascii="Times New Roman" w:hAnsi="Times New Roman" w:cs="Times New Roman"/>
          <w:b/>
          <w:sz w:val="24"/>
          <w:szCs w:val="24"/>
        </w:rPr>
        <w:t>соцокультурный</w:t>
      </w:r>
      <w:proofErr w:type="spellEnd"/>
      <w:r>
        <w:rPr>
          <w:rFonts w:ascii="Times New Roman" w:hAnsi="Times New Roman" w:cs="Times New Roman"/>
          <w:b/>
          <w:sz w:val="24"/>
          <w:szCs w:val="24"/>
        </w:rPr>
        <w:t xml:space="preserve"> феномен.</w:t>
      </w:r>
    </w:p>
    <w:p w:rsidR="00985E81" w:rsidRDefault="00D6034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rsidR="00985E81" w:rsidRDefault="00D6034B">
      <w:pPr>
        <w:numPr>
          <w:ilvl w:val="0"/>
          <w:numId w:val="8"/>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Понятие науки: наука как деятельность, форма общественного сознания и социальный институт.</w:t>
      </w:r>
    </w:p>
    <w:p w:rsidR="00985E81" w:rsidRDefault="00D6034B">
      <w:pPr>
        <w:numPr>
          <w:ilvl w:val="0"/>
          <w:numId w:val="8"/>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Специфика научного знания. Критерии научности знания. </w:t>
      </w:r>
    </w:p>
    <w:p w:rsidR="00985E81" w:rsidRDefault="00D6034B">
      <w:pPr>
        <w:numPr>
          <w:ilvl w:val="0"/>
          <w:numId w:val="8"/>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Исторические типы научной рациональности (классическая, неклассическая, </w:t>
      </w:r>
      <w:proofErr w:type="spellStart"/>
      <w:r>
        <w:rPr>
          <w:rFonts w:ascii="Times New Roman" w:hAnsi="Times New Roman" w:cs="Times New Roman"/>
          <w:sz w:val="24"/>
          <w:szCs w:val="24"/>
        </w:rPr>
        <w:t>постнеклассическая</w:t>
      </w:r>
      <w:proofErr w:type="spellEnd"/>
      <w:r>
        <w:rPr>
          <w:rFonts w:ascii="Times New Roman" w:hAnsi="Times New Roman" w:cs="Times New Roman"/>
          <w:sz w:val="24"/>
          <w:szCs w:val="24"/>
        </w:rPr>
        <w:t>).</w:t>
      </w:r>
    </w:p>
    <w:p w:rsidR="00985E81" w:rsidRDefault="00D6034B">
      <w:pPr>
        <w:numPr>
          <w:ilvl w:val="0"/>
          <w:numId w:val="8"/>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Уровни и методы научного познания. Формы научного знания. </w:t>
      </w:r>
    </w:p>
    <w:p w:rsidR="00985E81" w:rsidRDefault="00985E81">
      <w:pPr>
        <w:spacing w:after="0" w:line="360" w:lineRule="auto"/>
        <w:ind w:left="284" w:hanging="284"/>
        <w:jc w:val="both"/>
        <w:rPr>
          <w:rFonts w:ascii="Times New Roman" w:hAnsi="Times New Roman" w:cs="Times New Roman"/>
          <w:b/>
          <w:sz w:val="24"/>
          <w:szCs w:val="24"/>
        </w:rPr>
      </w:pPr>
    </w:p>
    <w:p w:rsidR="00985E81" w:rsidRDefault="00985E81">
      <w:pPr>
        <w:spacing w:after="0" w:line="360" w:lineRule="auto"/>
        <w:ind w:left="284" w:hanging="284"/>
        <w:jc w:val="both"/>
        <w:rPr>
          <w:rFonts w:ascii="Times New Roman" w:hAnsi="Times New Roman" w:cs="Times New Roman"/>
          <w:b/>
          <w:sz w:val="24"/>
          <w:szCs w:val="24"/>
        </w:rPr>
      </w:pPr>
    </w:p>
    <w:p w:rsidR="00985E81" w:rsidRDefault="00985E81">
      <w:pPr>
        <w:spacing w:after="0" w:line="360" w:lineRule="auto"/>
        <w:ind w:left="284" w:hanging="284"/>
        <w:jc w:val="both"/>
        <w:rPr>
          <w:rFonts w:ascii="Times New Roman" w:hAnsi="Times New Roman" w:cs="Times New Roman"/>
          <w:b/>
          <w:sz w:val="24"/>
          <w:szCs w:val="24"/>
        </w:rPr>
      </w:pPr>
    </w:p>
    <w:p w:rsidR="00985E81" w:rsidRDefault="00D6034B">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rsidR="00985E81" w:rsidRDefault="00D6034B">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985E81" w:rsidRDefault="00D6034B">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w:t>
      </w:r>
      <w:r>
        <w:rPr>
          <w:rFonts w:ascii="Times New Roman" w:hAnsi="Times New Roman" w:cs="Times New Roman"/>
          <w:sz w:val="24"/>
          <w:szCs w:val="24"/>
        </w:rPr>
        <w:lastRenderedPageBreak/>
        <w:t>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985E81" w:rsidRDefault="00D6034B">
      <w:pPr>
        <w:pStyle w:val="af7"/>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p>
    <w:p w:rsidR="00985E81" w:rsidRDefault="00D6034B">
      <w:pPr>
        <w:pStyle w:val="af7"/>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985E81" w:rsidRDefault="00D6034B">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985E81" w:rsidRDefault="00D6034B">
      <w:pPr>
        <w:pStyle w:val="af7"/>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985E81" w:rsidRDefault="00D6034B">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rsidR="00985E81" w:rsidRDefault="00D6034B">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985E81" w:rsidRDefault="00D6034B">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rsidR="00985E81" w:rsidRDefault="00D6034B">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985E81" w:rsidRDefault="00D6034B">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w:t>
      </w:r>
      <w:r>
        <w:rPr>
          <w:rFonts w:ascii="Times New Roman" w:hAnsi="Times New Roman" w:cs="Times New Roman"/>
          <w:sz w:val="24"/>
          <w:szCs w:val="24"/>
        </w:rPr>
        <w:lastRenderedPageBreak/>
        <w:t xml:space="preserve">консультацию к преподавателю, предъявить свой конспект по пропущенной теме и отчитаться в устной форме. </w:t>
      </w:r>
    </w:p>
    <w:p w:rsidR="00985E81" w:rsidRDefault="00D6034B">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rsidR="00985E81" w:rsidRDefault="00D6034B">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985E81" w:rsidRDefault="00D6034B">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85E81" w:rsidRDefault="00D6034B">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985E81" w:rsidRDefault="00D6034B">
      <w:pPr>
        <w:pStyle w:val="af7"/>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rsidR="00985E81" w:rsidRDefault="00D6034B">
      <w:pPr>
        <w:pStyle w:val="af7"/>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w:t>
      </w:r>
      <w:r>
        <w:rPr>
          <w:rFonts w:ascii="Times New Roman" w:eastAsia="Times New Roman" w:hAnsi="Times New Roman" w:cs="Times New Roman"/>
          <w:sz w:val="24"/>
          <w:szCs w:val="24"/>
        </w:rPr>
        <w:lastRenderedPageBreak/>
        <w:t>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985E81" w:rsidRDefault="00D6034B">
      <w:pPr>
        <w:pStyle w:val="af7"/>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rsidR="00985E81" w:rsidRDefault="00D6034B">
      <w:pPr>
        <w:pStyle w:val="af7"/>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985E81" w:rsidRDefault="00D6034B">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985E81" w:rsidRDefault="00985E81">
      <w:pPr>
        <w:tabs>
          <w:tab w:val="left" w:pos="851"/>
        </w:tabs>
        <w:spacing w:after="0" w:line="360" w:lineRule="auto"/>
        <w:contextualSpacing/>
        <w:jc w:val="both"/>
        <w:rPr>
          <w:rFonts w:ascii="Times New Roman" w:eastAsia="Calibri" w:hAnsi="Times New Roman" w:cs="Times New Roman"/>
          <w:sz w:val="24"/>
          <w:szCs w:val="24"/>
          <w:lang w:eastAsia="ru-RU"/>
        </w:rPr>
      </w:pPr>
    </w:p>
    <w:p w:rsidR="00985E81" w:rsidRDefault="00D6034B">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985E81" w:rsidRDefault="00D6034B">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985E81" w:rsidRDefault="00D6034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985E81" w:rsidRDefault="00D6034B">
      <w:pPr>
        <w:pStyle w:val="ae"/>
        <w:spacing w:after="0" w:line="360" w:lineRule="auto"/>
        <w:ind w:firstLine="567"/>
        <w:jc w:val="both"/>
      </w:pPr>
      <w:r>
        <w:t xml:space="preserve">Освоение оригинальных источников, а также тем и разделов тем, выносимых на самостоятельную проработку контролируется на консультациях (индивидуальных беседах) со студентами, через проведение коллоквиумов, подготовку студентами рефератов, докладов </w:t>
      </w:r>
    </w:p>
    <w:p w:rsidR="00985E81" w:rsidRDefault="00D6034B">
      <w:pPr>
        <w:pStyle w:val="ae"/>
        <w:spacing w:after="0" w:line="360" w:lineRule="auto"/>
        <w:ind w:firstLine="567"/>
        <w:jc w:val="both"/>
      </w:pPr>
      <w:r>
        <w:t>Качественное освоение источника и рациональность использования затраченного на этот процесс рабочего времени предполагает его научную организацию. Студенту необходимо знать приемы работы с литературой и использовать их при освоении источников. Наиболее существенные из них состоят в следующем:</w:t>
      </w:r>
    </w:p>
    <w:p w:rsidR="00985E81" w:rsidRDefault="00D6034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Первоначальное знакомство с литературным источником: обратить внимание на автора, название книги или журнала, место и год издания, подзаголовки. Прочитать аннотацию: это помогает точнее определиться в содержании.</w:t>
      </w:r>
    </w:p>
    <w:p w:rsidR="00985E81" w:rsidRDefault="00D6034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Изучение оглавления (содержания). Это уже более детальное ознакомление со структурой книги, логикой изложения материала, кругом проблем, которые в ней обсуждаются, а также поиском вопросов, наиболее отвечающих учебному заданию.</w:t>
      </w:r>
    </w:p>
    <w:p w:rsidR="00985E81" w:rsidRDefault="00D6034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Виды чтения:</w:t>
      </w:r>
    </w:p>
    <w:p w:rsidR="00985E81" w:rsidRDefault="00D6034B">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 xml:space="preserve">Беглое, ознакомительное </w:t>
      </w:r>
      <w:r>
        <w:rPr>
          <w:rFonts w:ascii="Times New Roman" w:hAnsi="Times New Roman" w:cs="Times New Roman"/>
          <w:sz w:val="24"/>
          <w:szCs w:val="24"/>
        </w:rPr>
        <w:t>(чтение “по диагонали”, по абзацам, выборочное). При таком чтении прочитываются начало глав  и параграфов, выделенные петитом или жирным шрифтом места, формулировки понятий, отдельные абзацы, выводы.</w:t>
      </w:r>
    </w:p>
    <w:p w:rsidR="00985E81" w:rsidRDefault="00D6034B">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Скоростное</w:t>
      </w:r>
      <w:r>
        <w:rPr>
          <w:rFonts w:ascii="Times New Roman" w:hAnsi="Times New Roman" w:cs="Times New Roman"/>
          <w:sz w:val="24"/>
          <w:szCs w:val="24"/>
        </w:rPr>
        <w:t xml:space="preserve"> – чтение, которому обучаются по специальным методикам и которое позволяет читать весь текст очень быстро, но осмысленно.</w:t>
      </w:r>
    </w:p>
    <w:p w:rsidR="00985E81" w:rsidRDefault="00D6034B">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Глубоко осмысленное:</w:t>
      </w:r>
    </w:p>
    <w:p w:rsidR="00985E81" w:rsidRDefault="00D6034B">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фиксирующее или регистрирующее –</w:t>
      </w:r>
      <w:r>
        <w:rPr>
          <w:rFonts w:ascii="Times New Roman" w:hAnsi="Times New Roman" w:cs="Times New Roman"/>
          <w:sz w:val="24"/>
          <w:szCs w:val="24"/>
        </w:rPr>
        <w:t xml:space="preserve"> читается текст внимательно с учетом всех сносок и ссылок. Цель – попытаться постигнуть основное содержание книги;</w:t>
      </w:r>
    </w:p>
    <w:p w:rsidR="00985E81" w:rsidRDefault="00D6034B">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разъяснительное</w:t>
      </w:r>
      <w:r>
        <w:rPr>
          <w:rFonts w:ascii="Times New Roman" w:hAnsi="Times New Roman" w:cs="Times New Roman"/>
          <w:sz w:val="24"/>
          <w:szCs w:val="24"/>
        </w:rPr>
        <w:t xml:space="preserve"> – по ходу чтения выясняются по справочникам, другим изданиям или консультированием все непонятные и противоречивые места;</w:t>
      </w:r>
    </w:p>
    <w:p w:rsidR="00985E81" w:rsidRDefault="00D6034B">
      <w:pPr>
        <w:numPr>
          <w:ilvl w:val="12"/>
          <w:numId w:val="0"/>
        </w:numPr>
        <w:spacing w:after="0" w:line="360" w:lineRule="auto"/>
        <w:ind w:firstLine="567"/>
        <w:jc w:val="both"/>
        <w:rPr>
          <w:rFonts w:ascii="Times New Roman" w:hAnsi="Times New Roman" w:cs="Times New Roman"/>
          <w:sz w:val="24"/>
          <w:szCs w:val="24"/>
        </w:rPr>
      </w:pPr>
      <w:proofErr w:type="gramStart"/>
      <w:r>
        <w:rPr>
          <w:rFonts w:ascii="Times New Roman" w:hAnsi="Times New Roman" w:cs="Times New Roman"/>
          <w:i/>
          <w:sz w:val="24"/>
          <w:szCs w:val="24"/>
        </w:rPr>
        <w:t>критическое</w:t>
      </w:r>
      <w:proofErr w:type="gramEnd"/>
      <w:r>
        <w:rPr>
          <w:rFonts w:ascii="Times New Roman" w:hAnsi="Times New Roman" w:cs="Times New Roman"/>
          <w:sz w:val="24"/>
          <w:szCs w:val="24"/>
        </w:rPr>
        <w:t xml:space="preserve"> – такое чтение предполагает анализ, оценку источника,  сопоставление авторской позиции со взглядами других авторов и своей собственной;</w:t>
      </w:r>
    </w:p>
    <w:p w:rsidR="00985E81" w:rsidRDefault="00D6034B">
      <w:pPr>
        <w:numPr>
          <w:ilvl w:val="12"/>
          <w:numId w:val="0"/>
        </w:numPr>
        <w:spacing w:after="0" w:line="360" w:lineRule="auto"/>
        <w:ind w:firstLine="567"/>
        <w:jc w:val="both"/>
        <w:rPr>
          <w:rFonts w:ascii="Times New Roman" w:hAnsi="Times New Roman" w:cs="Times New Roman"/>
          <w:sz w:val="24"/>
          <w:szCs w:val="24"/>
        </w:rPr>
      </w:pPr>
      <w:proofErr w:type="gramStart"/>
      <w:r>
        <w:rPr>
          <w:rFonts w:ascii="Times New Roman" w:hAnsi="Times New Roman" w:cs="Times New Roman"/>
          <w:i/>
          <w:sz w:val="24"/>
          <w:szCs w:val="24"/>
        </w:rPr>
        <w:t>творческое</w:t>
      </w:r>
      <w:proofErr w:type="gramEnd"/>
      <w:r>
        <w:rPr>
          <w:rFonts w:ascii="Times New Roman" w:hAnsi="Times New Roman" w:cs="Times New Roman"/>
          <w:i/>
          <w:sz w:val="24"/>
          <w:szCs w:val="24"/>
        </w:rPr>
        <w:t xml:space="preserve"> –</w:t>
      </w:r>
      <w:r>
        <w:rPr>
          <w:rFonts w:ascii="Times New Roman" w:hAnsi="Times New Roman" w:cs="Times New Roman"/>
          <w:sz w:val="24"/>
          <w:szCs w:val="24"/>
        </w:rPr>
        <w:t xml:space="preserve"> на основе читаемого вырабатывается свой подход, свое видение проблемы.</w:t>
      </w:r>
    </w:p>
    <w:p w:rsidR="00985E81" w:rsidRDefault="00D6034B">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Вид вырабатываемого чтения зависит от целей, которые Вы перед собой ставите.</w:t>
      </w:r>
    </w:p>
    <w:p w:rsidR="00985E81" w:rsidRDefault="00D6034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Фиксация читаемого:</w:t>
      </w:r>
    </w:p>
    <w:p w:rsidR="00985E81" w:rsidRDefault="00D6034B">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i/>
          <w:sz w:val="24"/>
          <w:szCs w:val="24"/>
        </w:rPr>
        <w:t>запись главных мыслей источника</w:t>
      </w:r>
      <w:r>
        <w:rPr>
          <w:rFonts w:ascii="Times New Roman" w:hAnsi="Times New Roman" w:cs="Times New Roman"/>
          <w:sz w:val="24"/>
          <w:szCs w:val="24"/>
        </w:rPr>
        <w:t xml:space="preserve"> – произвольно, с помощью схем, смешанным способом;</w:t>
      </w:r>
    </w:p>
    <w:p w:rsidR="00985E81" w:rsidRDefault="00D6034B">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i/>
          <w:sz w:val="24"/>
          <w:szCs w:val="24"/>
        </w:rPr>
        <w:t>составление простого или сложного плана прочитанного.</w:t>
      </w:r>
      <w:r>
        <w:rPr>
          <w:rFonts w:ascii="Times New Roman" w:hAnsi="Times New Roman" w:cs="Times New Roman"/>
          <w:sz w:val="24"/>
          <w:szCs w:val="24"/>
        </w:rPr>
        <w:t xml:space="preserve"> Еще более развернутой формой может быть цитатный план. Как вариант может быть использована форма тезисного плана, когда основная идея формулируется как развернутое суждение и перечисляются основные аргументы.</w:t>
      </w:r>
    </w:p>
    <w:p w:rsidR="00985E81" w:rsidRDefault="00D6034B">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i/>
          <w:sz w:val="24"/>
          <w:szCs w:val="24"/>
        </w:rPr>
        <w:t>составление аннотации.</w:t>
      </w:r>
      <w:r>
        <w:rPr>
          <w:rFonts w:ascii="Times New Roman" w:hAnsi="Times New Roman" w:cs="Times New Roman"/>
          <w:sz w:val="24"/>
          <w:szCs w:val="24"/>
        </w:rPr>
        <w:t xml:space="preserve"> В нескольких предложениях сформулирована суть источника. Грамотная и лаконичная аннотация может быть составлена только после глубокого и осмысленного прочтения всего источника</w:t>
      </w:r>
    </w:p>
    <w:p w:rsidR="00985E81" w:rsidRDefault="00D6034B">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г) </w:t>
      </w:r>
      <w:r>
        <w:rPr>
          <w:rFonts w:ascii="Times New Roman" w:hAnsi="Times New Roman" w:cs="Times New Roman"/>
          <w:i/>
          <w:sz w:val="24"/>
          <w:szCs w:val="24"/>
        </w:rPr>
        <w:t>составление резюме.</w:t>
      </w:r>
      <w:r>
        <w:rPr>
          <w:rFonts w:ascii="Times New Roman" w:hAnsi="Times New Roman" w:cs="Times New Roman"/>
          <w:sz w:val="24"/>
          <w:szCs w:val="24"/>
        </w:rPr>
        <w:t xml:space="preserve"> Это краткая запись основных положений текста, но в отличие от аннотации, с формулировкой выводов, следующих из рассуждений автора или своих собственных.</w:t>
      </w:r>
    </w:p>
    <w:p w:rsidR="00985E81" w:rsidRDefault="00D6034B">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д) </w:t>
      </w:r>
      <w:r>
        <w:rPr>
          <w:rFonts w:ascii="Times New Roman" w:hAnsi="Times New Roman" w:cs="Times New Roman"/>
          <w:i/>
          <w:sz w:val="24"/>
          <w:szCs w:val="24"/>
        </w:rPr>
        <w:t>конспектирование.</w:t>
      </w:r>
      <w:r>
        <w:rPr>
          <w:rFonts w:ascii="Times New Roman" w:hAnsi="Times New Roman" w:cs="Times New Roman"/>
          <w:sz w:val="24"/>
          <w:szCs w:val="24"/>
        </w:rPr>
        <w:t xml:space="preserve"> Текстуальный конспект – это сокращенная запись авторских мыслей (своими словами, цитатами, в виде тезисов). Творческий конспект сопровождается собственными мыслями, вопросами, сомнениями, рассуждениями.</w:t>
      </w:r>
    </w:p>
    <w:p w:rsidR="00985E81" w:rsidRDefault="00D6034B">
      <w:pPr>
        <w:numPr>
          <w:ilvl w:val="12"/>
          <w:numId w:val="0"/>
        </w:numPr>
        <w:spacing w:after="0" w:line="36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е</w:t>
      </w:r>
      <w:proofErr w:type="gramEnd"/>
      <w:r>
        <w:rPr>
          <w:rFonts w:ascii="Times New Roman" w:hAnsi="Times New Roman" w:cs="Times New Roman"/>
          <w:sz w:val="24"/>
          <w:szCs w:val="24"/>
        </w:rPr>
        <w:t xml:space="preserve">) </w:t>
      </w:r>
      <w:r>
        <w:rPr>
          <w:rFonts w:ascii="Times New Roman" w:hAnsi="Times New Roman" w:cs="Times New Roman"/>
          <w:i/>
          <w:sz w:val="24"/>
          <w:szCs w:val="24"/>
        </w:rPr>
        <w:t xml:space="preserve">реферирование </w:t>
      </w:r>
      <w:r>
        <w:rPr>
          <w:rFonts w:ascii="Times New Roman" w:hAnsi="Times New Roman" w:cs="Times New Roman"/>
          <w:sz w:val="24"/>
          <w:szCs w:val="24"/>
        </w:rPr>
        <w:t>(два вида): краткое, но более развернутое (на 2-4 стр.), чем при аннотировании, изложение основных идей источника с лаконичной оценкой. Другой вид реферирования – изложение состояния проблемы в литературе на основе обзорного сопоставления и анализа нескольких источников.</w:t>
      </w:r>
    </w:p>
    <w:p w:rsidR="00985E81" w:rsidRDefault="00D6034B">
      <w:pPr>
        <w:pStyle w:val="29"/>
        <w:keepNext/>
        <w:keepLines/>
        <w:shd w:val="clear" w:color="auto" w:fill="auto"/>
        <w:spacing w:before="0"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написанию рефератов, докладов</w:t>
      </w:r>
    </w:p>
    <w:p w:rsidR="00985E81" w:rsidRDefault="00D6034B">
      <w:pPr>
        <w:pStyle w:val="100"/>
        <w:shd w:val="clear" w:color="auto" w:fill="auto"/>
        <w:spacing w:before="0" w:line="360" w:lineRule="auto"/>
        <w:ind w:firstLine="700"/>
        <w:rPr>
          <w:sz w:val="24"/>
          <w:szCs w:val="24"/>
        </w:rPr>
      </w:pPr>
      <w:r>
        <w:rPr>
          <w:sz w:val="24"/>
          <w:szCs w:val="24"/>
        </w:rPr>
        <w:t xml:space="preserve">Реферат (от </w:t>
      </w:r>
      <w:proofErr w:type="spellStart"/>
      <w:r>
        <w:rPr>
          <w:sz w:val="24"/>
          <w:szCs w:val="24"/>
          <w:lang w:val="en-US"/>
        </w:rPr>
        <w:t>lat</w:t>
      </w:r>
      <w:proofErr w:type="spellEnd"/>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985E81" w:rsidRDefault="00D6034B">
      <w:pPr>
        <w:pStyle w:val="100"/>
        <w:shd w:val="clear" w:color="auto" w:fill="auto"/>
        <w:spacing w:before="0" w:line="360" w:lineRule="auto"/>
        <w:ind w:firstLine="700"/>
        <w:rPr>
          <w:sz w:val="24"/>
          <w:szCs w:val="24"/>
        </w:rPr>
      </w:pPr>
      <w:r>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985E81" w:rsidRDefault="00D6034B">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rsidR="00985E81" w:rsidRDefault="00D6034B">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985E81" w:rsidRDefault="00D6034B">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985E81" w:rsidRDefault="00D6034B">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85E81" w:rsidRDefault="00D6034B">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Задачами написания реферата, доклада являются: </w:t>
      </w:r>
    </w:p>
    <w:p w:rsidR="00985E81" w:rsidRDefault="00D6034B">
      <w:pPr>
        <w:pStyle w:val="af7"/>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985E81" w:rsidRDefault="00D6034B">
      <w:pPr>
        <w:pStyle w:val="af7"/>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985E81" w:rsidRDefault="00D6034B">
      <w:pPr>
        <w:pStyle w:val="af7"/>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985E81" w:rsidRDefault="00D6034B">
      <w:pPr>
        <w:pStyle w:val="af7"/>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985E81" w:rsidRDefault="00D6034B">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985E81" w:rsidRDefault="00D6034B">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rsidR="00985E81" w:rsidRDefault="00D6034B">
      <w:pPr>
        <w:pStyle w:val="100"/>
        <w:numPr>
          <w:ilvl w:val="0"/>
          <w:numId w:val="9"/>
        </w:numPr>
        <w:shd w:val="clear" w:color="auto" w:fill="auto"/>
        <w:tabs>
          <w:tab w:val="left" w:pos="864"/>
        </w:tabs>
        <w:spacing w:before="0" w:line="360" w:lineRule="auto"/>
        <w:ind w:firstLine="700"/>
        <w:rPr>
          <w:sz w:val="24"/>
          <w:szCs w:val="24"/>
        </w:rPr>
      </w:pPr>
      <w:r>
        <w:rPr>
          <w:sz w:val="24"/>
          <w:szCs w:val="24"/>
        </w:rPr>
        <w:t>выбор темы;</w:t>
      </w:r>
    </w:p>
    <w:p w:rsidR="00985E81" w:rsidRDefault="00D6034B">
      <w:pPr>
        <w:pStyle w:val="100"/>
        <w:numPr>
          <w:ilvl w:val="0"/>
          <w:numId w:val="9"/>
        </w:numPr>
        <w:shd w:val="clear" w:color="auto" w:fill="auto"/>
        <w:tabs>
          <w:tab w:val="left" w:pos="864"/>
        </w:tabs>
        <w:spacing w:before="0" w:line="360" w:lineRule="auto"/>
        <w:ind w:firstLine="700"/>
        <w:rPr>
          <w:sz w:val="24"/>
          <w:szCs w:val="24"/>
        </w:rPr>
      </w:pPr>
      <w:r>
        <w:rPr>
          <w:sz w:val="24"/>
          <w:szCs w:val="24"/>
        </w:rPr>
        <w:t>составление плана;</w:t>
      </w:r>
    </w:p>
    <w:p w:rsidR="00985E81" w:rsidRDefault="00D6034B">
      <w:pPr>
        <w:pStyle w:val="100"/>
        <w:numPr>
          <w:ilvl w:val="0"/>
          <w:numId w:val="9"/>
        </w:numPr>
        <w:shd w:val="clear" w:color="auto" w:fill="auto"/>
        <w:tabs>
          <w:tab w:val="left" w:pos="864"/>
        </w:tabs>
        <w:spacing w:before="0" w:line="360" w:lineRule="auto"/>
        <w:ind w:firstLine="700"/>
        <w:rPr>
          <w:sz w:val="24"/>
          <w:szCs w:val="24"/>
        </w:rPr>
      </w:pPr>
      <w:r>
        <w:rPr>
          <w:sz w:val="24"/>
          <w:szCs w:val="24"/>
        </w:rPr>
        <w:t>подбор источников и их изучение;</w:t>
      </w:r>
    </w:p>
    <w:p w:rsidR="00985E81" w:rsidRDefault="00D6034B">
      <w:pPr>
        <w:pStyle w:val="100"/>
        <w:numPr>
          <w:ilvl w:val="0"/>
          <w:numId w:val="9"/>
        </w:numPr>
        <w:shd w:val="clear" w:color="auto" w:fill="auto"/>
        <w:tabs>
          <w:tab w:val="left" w:pos="864"/>
        </w:tabs>
        <w:spacing w:before="0" w:line="360" w:lineRule="auto"/>
        <w:ind w:firstLine="700"/>
        <w:rPr>
          <w:sz w:val="24"/>
          <w:szCs w:val="24"/>
        </w:rPr>
      </w:pPr>
      <w:r>
        <w:rPr>
          <w:sz w:val="24"/>
          <w:szCs w:val="24"/>
        </w:rPr>
        <w:t>написание текста работы и ее оформление.</w:t>
      </w:r>
    </w:p>
    <w:p w:rsidR="00985E81" w:rsidRDefault="00D6034B">
      <w:pPr>
        <w:pStyle w:val="10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985E81" w:rsidRDefault="00D6034B">
      <w:pPr>
        <w:pStyle w:val="100"/>
        <w:shd w:val="clear" w:color="auto" w:fill="auto"/>
        <w:spacing w:before="0" w:line="360" w:lineRule="auto"/>
        <w:ind w:firstLine="700"/>
        <w:rPr>
          <w:sz w:val="24"/>
          <w:szCs w:val="24"/>
        </w:rPr>
      </w:pPr>
      <w:r>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985E81" w:rsidRDefault="00D6034B">
      <w:pPr>
        <w:pStyle w:val="10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985E81" w:rsidRDefault="00D6034B">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985E81" w:rsidRDefault="00D6034B">
      <w:pPr>
        <w:pStyle w:val="100"/>
        <w:shd w:val="clear" w:color="auto" w:fill="auto"/>
        <w:spacing w:before="0" w:line="360" w:lineRule="auto"/>
        <w:ind w:firstLine="700"/>
        <w:rPr>
          <w:sz w:val="24"/>
          <w:szCs w:val="24"/>
        </w:rPr>
      </w:pPr>
      <w:r>
        <w:rPr>
          <w:sz w:val="24"/>
          <w:szCs w:val="24"/>
        </w:rPr>
        <w:t xml:space="preserve">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w:t>
      </w:r>
      <w:r>
        <w:rPr>
          <w:sz w:val="24"/>
          <w:szCs w:val="24"/>
        </w:rPr>
        <w:lastRenderedPageBreak/>
        <w:t>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985E81" w:rsidRDefault="00D6034B">
      <w:pPr>
        <w:pStyle w:val="10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985E81" w:rsidRDefault="00D6034B">
      <w:pPr>
        <w:pStyle w:val="10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985E81" w:rsidRDefault="00D6034B">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985E81" w:rsidRDefault="00D6034B">
      <w:pPr>
        <w:pStyle w:val="10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985E81" w:rsidRDefault="00D6034B">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985E81" w:rsidRDefault="00D6034B">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985E81" w:rsidRDefault="00D6034B">
      <w:pPr>
        <w:pStyle w:val="100"/>
        <w:shd w:val="clear" w:color="auto" w:fill="auto"/>
        <w:spacing w:before="0" w:line="360" w:lineRule="auto"/>
        <w:ind w:firstLine="700"/>
        <w:rPr>
          <w:sz w:val="24"/>
          <w:szCs w:val="24"/>
        </w:rPr>
      </w:pPr>
      <w:r>
        <w:rPr>
          <w:sz w:val="24"/>
          <w:szCs w:val="24"/>
        </w:rPr>
        <w:lastRenderedPageBreak/>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985E81" w:rsidRDefault="00D6034B">
      <w:pPr>
        <w:pStyle w:val="130"/>
        <w:shd w:val="clear" w:color="auto" w:fill="auto"/>
        <w:spacing w:line="360" w:lineRule="auto"/>
        <w:ind w:firstLine="700"/>
        <w:jc w:val="both"/>
        <w:rPr>
          <w:rFonts w:ascii="Times New Roman" w:hAnsi="Times New Roman" w:cs="Times New Roman"/>
          <w:sz w:val="24"/>
          <w:szCs w:val="24"/>
        </w:rPr>
      </w:pPr>
      <w:r>
        <w:rPr>
          <w:rFonts w:ascii="Times New Roman" w:hAnsi="Times New Roman" w:cs="Times New Roman"/>
          <w:sz w:val="24"/>
          <w:szCs w:val="24"/>
        </w:rPr>
        <w:t>Оформление реферата, доклада.</w:t>
      </w:r>
    </w:p>
    <w:p w:rsidR="00985E81" w:rsidRDefault="00D6034B">
      <w:pPr>
        <w:pStyle w:val="10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985E81" w:rsidRDefault="00D6034B">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rsidR="00985E81" w:rsidRDefault="00D6034B">
      <w:pPr>
        <w:pStyle w:val="10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985E81" w:rsidRDefault="00D6034B">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9224" w:type="dxa"/>
        <w:jc w:val="center"/>
        <w:tblLayout w:type="fixed"/>
        <w:tblCellMar>
          <w:left w:w="10" w:type="dxa"/>
          <w:right w:w="10" w:type="dxa"/>
        </w:tblCellMar>
        <w:tblLook w:val="04A0" w:firstRow="1" w:lastRow="0" w:firstColumn="1" w:lastColumn="0" w:noHBand="0" w:noVBand="1"/>
      </w:tblPr>
      <w:tblGrid>
        <w:gridCol w:w="4809"/>
        <w:gridCol w:w="4415"/>
      </w:tblGrid>
      <w:tr w:rsidR="00985E81" w:rsidTr="00F86E6D">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85E81" w:rsidRDefault="00D6034B">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4415" w:type="dxa"/>
            <w:tcBorders>
              <w:top w:val="single" w:sz="4" w:space="0" w:color="auto"/>
              <w:left w:val="single" w:sz="4" w:space="0" w:color="auto"/>
              <w:bottom w:val="single" w:sz="4" w:space="0" w:color="auto"/>
              <w:right w:val="single" w:sz="4" w:space="0" w:color="auto"/>
            </w:tcBorders>
            <w:shd w:val="clear" w:color="auto" w:fill="FFFFFF"/>
          </w:tcPr>
          <w:p w:rsidR="00985E81" w:rsidRDefault="00D6034B">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Формат</w:t>
            </w:r>
          </w:p>
        </w:tc>
      </w:tr>
      <w:tr w:rsidR="00985E81" w:rsidTr="00F86E6D">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85E81" w:rsidRDefault="00D6034B">
            <w:pPr>
              <w:pStyle w:val="100"/>
              <w:framePr w:wrap="notBeside" w:vAnchor="text" w:hAnchor="text" w:xAlign="center" w:y="1"/>
              <w:shd w:val="clear" w:color="auto" w:fill="auto"/>
              <w:spacing w:before="0" w:line="240" w:lineRule="auto"/>
              <w:ind w:firstLine="0"/>
              <w:jc w:val="center"/>
              <w:rPr>
                <w:sz w:val="24"/>
                <w:szCs w:val="24"/>
              </w:rPr>
            </w:pPr>
            <w:r>
              <w:rPr>
                <w:sz w:val="24"/>
                <w:szCs w:val="24"/>
              </w:rPr>
              <w:t>Формат бумаги</w:t>
            </w:r>
          </w:p>
        </w:tc>
        <w:tc>
          <w:tcPr>
            <w:tcW w:w="4415" w:type="dxa"/>
            <w:tcBorders>
              <w:top w:val="single" w:sz="4" w:space="0" w:color="auto"/>
              <w:left w:val="single" w:sz="4" w:space="0" w:color="auto"/>
              <w:bottom w:val="single" w:sz="4" w:space="0" w:color="auto"/>
              <w:right w:val="single" w:sz="4" w:space="0" w:color="auto"/>
            </w:tcBorders>
            <w:shd w:val="clear" w:color="auto" w:fill="FFFFFF"/>
          </w:tcPr>
          <w:p w:rsidR="00985E81" w:rsidRDefault="00D6034B">
            <w:pPr>
              <w:pStyle w:val="100"/>
              <w:framePr w:wrap="notBeside" w:vAnchor="text" w:hAnchor="text" w:xAlign="center" w:y="1"/>
              <w:shd w:val="clear" w:color="auto" w:fill="auto"/>
              <w:spacing w:before="0" w:line="240" w:lineRule="auto"/>
              <w:ind w:firstLine="0"/>
              <w:jc w:val="center"/>
              <w:rPr>
                <w:sz w:val="24"/>
                <w:szCs w:val="24"/>
              </w:rPr>
            </w:pPr>
            <w:r>
              <w:rPr>
                <w:sz w:val="24"/>
                <w:szCs w:val="24"/>
              </w:rPr>
              <w:t>А4</w:t>
            </w:r>
          </w:p>
        </w:tc>
      </w:tr>
      <w:tr w:rsidR="00985E81" w:rsidRPr="00D84096" w:rsidTr="00F86E6D">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85E81" w:rsidRDefault="00D6034B">
            <w:pPr>
              <w:pStyle w:val="100"/>
              <w:framePr w:wrap="notBeside" w:vAnchor="text" w:hAnchor="text" w:xAlign="center" w:y="1"/>
              <w:shd w:val="clear" w:color="auto" w:fill="auto"/>
              <w:spacing w:before="0" w:line="240" w:lineRule="auto"/>
              <w:ind w:firstLine="0"/>
              <w:jc w:val="center"/>
              <w:rPr>
                <w:sz w:val="24"/>
                <w:szCs w:val="24"/>
              </w:rPr>
            </w:pPr>
            <w:r>
              <w:rPr>
                <w:sz w:val="24"/>
                <w:szCs w:val="24"/>
              </w:rPr>
              <w:t>Шрифт</w:t>
            </w:r>
          </w:p>
        </w:tc>
        <w:tc>
          <w:tcPr>
            <w:tcW w:w="4415" w:type="dxa"/>
            <w:tcBorders>
              <w:top w:val="single" w:sz="4" w:space="0" w:color="auto"/>
              <w:left w:val="single" w:sz="4" w:space="0" w:color="auto"/>
              <w:bottom w:val="single" w:sz="4" w:space="0" w:color="auto"/>
              <w:right w:val="single" w:sz="4" w:space="0" w:color="auto"/>
            </w:tcBorders>
            <w:shd w:val="clear" w:color="auto" w:fill="FFFFFF"/>
          </w:tcPr>
          <w:p w:rsidR="00985E81" w:rsidRDefault="00D6034B">
            <w:pPr>
              <w:pStyle w:val="100"/>
              <w:framePr w:wrap="notBeside" w:vAnchor="text" w:hAnchor="text" w:xAlign="center" w:y="1"/>
              <w:shd w:val="clear" w:color="auto" w:fill="auto"/>
              <w:spacing w:before="0" w:line="24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985E81" w:rsidTr="00F86E6D">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85E81" w:rsidRDefault="00D6034B">
            <w:pPr>
              <w:pStyle w:val="100"/>
              <w:framePr w:wrap="notBeside" w:vAnchor="text" w:hAnchor="text" w:xAlign="center" w:y="1"/>
              <w:shd w:val="clear" w:color="auto" w:fill="auto"/>
              <w:spacing w:before="0" w:line="240" w:lineRule="auto"/>
              <w:ind w:firstLine="0"/>
              <w:jc w:val="center"/>
              <w:rPr>
                <w:sz w:val="24"/>
                <w:szCs w:val="24"/>
              </w:rPr>
            </w:pPr>
            <w:r>
              <w:rPr>
                <w:sz w:val="24"/>
                <w:szCs w:val="24"/>
              </w:rPr>
              <w:t>Междустрочный интервал</w:t>
            </w:r>
          </w:p>
        </w:tc>
        <w:tc>
          <w:tcPr>
            <w:tcW w:w="4415" w:type="dxa"/>
            <w:tcBorders>
              <w:top w:val="single" w:sz="4" w:space="0" w:color="auto"/>
              <w:left w:val="single" w:sz="4" w:space="0" w:color="auto"/>
              <w:bottom w:val="single" w:sz="4" w:space="0" w:color="auto"/>
              <w:right w:val="single" w:sz="4" w:space="0" w:color="auto"/>
            </w:tcBorders>
            <w:shd w:val="clear" w:color="auto" w:fill="FFFFFF"/>
          </w:tcPr>
          <w:p w:rsidR="00985E81" w:rsidRDefault="00D6034B">
            <w:pPr>
              <w:pStyle w:val="100"/>
              <w:framePr w:wrap="notBeside" w:vAnchor="text" w:hAnchor="text" w:xAlign="center" w:y="1"/>
              <w:shd w:val="clear" w:color="auto" w:fill="auto"/>
              <w:spacing w:before="0" w:line="240" w:lineRule="auto"/>
              <w:ind w:firstLine="0"/>
              <w:jc w:val="center"/>
              <w:rPr>
                <w:sz w:val="24"/>
                <w:szCs w:val="24"/>
              </w:rPr>
            </w:pPr>
            <w:r>
              <w:rPr>
                <w:sz w:val="24"/>
                <w:szCs w:val="24"/>
              </w:rPr>
              <w:t>1,5</w:t>
            </w:r>
          </w:p>
        </w:tc>
      </w:tr>
      <w:tr w:rsidR="00985E81" w:rsidTr="00F86E6D">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85E81" w:rsidRDefault="00D6034B">
            <w:pPr>
              <w:pStyle w:val="100"/>
              <w:framePr w:wrap="notBeside" w:vAnchor="text" w:hAnchor="text" w:xAlign="center" w:y="1"/>
              <w:shd w:val="clear" w:color="auto" w:fill="auto"/>
              <w:spacing w:before="0" w:line="240" w:lineRule="auto"/>
              <w:ind w:firstLine="0"/>
              <w:jc w:val="center"/>
              <w:rPr>
                <w:sz w:val="24"/>
                <w:szCs w:val="24"/>
              </w:rPr>
            </w:pPr>
            <w:r>
              <w:rPr>
                <w:sz w:val="24"/>
                <w:szCs w:val="24"/>
              </w:rPr>
              <w:t>Поля: слева/справа/сверху/снизу</w:t>
            </w:r>
          </w:p>
        </w:tc>
        <w:tc>
          <w:tcPr>
            <w:tcW w:w="4415" w:type="dxa"/>
            <w:tcBorders>
              <w:top w:val="single" w:sz="4" w:space="0" w:color="auto"/>
              <w:left w:val="single" w:sz="4" w:space="0" w:color="auto"/>
              <w:bottom w:val="single" w:sz="4" w:space="0" w:color="auto"/>
              <w:right w:val="single" w:sz="4" w:space="0" w:color="auto"/>
            </w:tcBorders>
            <w:shd w:val="clear" w:color="auto" w:fill="FFFFFF"/>
          </w:tcPr>
          <w:p w:rsidR="00985E81" w:rsidRDefault="00D6034B">
            <w:pPr>
              <w:pStyle w:val="100"/>
              <w:framePr w:wrap="notBeside" w:vAnchor="text" w:hAnchor="text" w:xAlign="center" w:y="1"/>
              <w:shd w:val="clear" w:color="auto" w:fill="auto"/>
              <w:spacing w:before="0" w:line="240" w:lineRule="auto"/>
              <w:ind w:firstLine="0"/>
              <w:jc w:val="center"/>
              <w:rPr>
                <w:sz w:val="24"/>
                <w:szCs w:val="24"/>
              </w:rPr>
            </w:pPr>
            <w:r>
              <w:rPr>
                <w:sz w:val="24"/>
                <w:szCs w:val="24"/>
              </w:rPr>
              <w:t>3/1,5/2/2</w:t>
            </w:r>
          </w:p>
        </w:tc>
      </w:tr>
      <w:tr w:rsidR="00985E81" w:rsidTr="00F86E6D">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85E81" w:rsidRDefault="00D6034B">
            <w:pPr>
              <w:pStyle w:val="100"/>
              <w:framePr w:wrap="notBeside" w:vAnchor="text" w:hAnchor="text" w:xAlign="center" w:y="1"/>
              <w:shd w:val="clear" w:color="auto" w:fill="auto"/>
              <w:spacing w:before="0" w:line="240" w:lineRule="auto"/>
              <w:ind w:firstLine="0"/>
              <w:jc w:val="center"/>
              <w:rPr>
                <w:sz w:val="24"/>
                <w:szCs w:val="24"/>
              </w:rPr>
            </w:pPr>
            <w:r>
              <w:rPr>
                <w:sz w:val="24"/>
                <w:szCs w:val="24"/>
              </w:rPr>
              <w:t>Сноски (шрифт)</w:t>
            </w:r>
          </w:p>
        </w:tc>
        <w:tc>
          <w:tcPr>
            <w:tcW w:w="4415" w:type="dxa"/>
            <w:tcBorders>
              <w:top w:val="single" w:sz="4" w:space="0" w:color="auto"/>
              <w:left w:val="single" w:sz="4" w:space="0" w:color="auto"/>
              <w:bottom w:val="single" w:sz="4" w:space="0" w:color="auto"/>
              <w:right w:val="single" w:sz="4" w:space="0" w:color="auto"/>
            </w:tcBorders>
            <w:shd w:val="clear" w:color="auto" w:fill="FFFFFF"/>
          </w:tcPr>
          <w:p w:rsidR="00985E81" w:rsidRDefault="00D6034B">
            <w:pPr>
              <w:pStyle w:val="100"/>
              <w:framePr w:wrap="notBeside" w:vAnchor="text" w:hAnchor="text" w:xAlign="center" w:y="1"/>
              <w:shd w:val="clear" w:color="auto" w:fill="auto"/>
              <w:spacing w:before="0" w:line="240" w:lineRule="auto"/>
              <w:ind w:firstLine="0"/>
              <w:jc w:val="center"/>
              <w:rPr>
                <w:sz w:val="24"/>
                <w:szCs w:val="24"/>
              </w:rPr>
            </w:pPr>
            <w:r>
              <w:rPr>
                <w:sz w:val="24"/>
                <w:szCs w:val="24"/>
                <w:lang w:val="en-US"/>
              </w:rPr>
              <w:t xml:space="preserve">Times New Roman, </w:t>
            </w:r>
            <w:r>
              <w:rPr>
                <w:sz w:val="24"/>
                <w:szCs w:val="24"/>
              </w:rPr>
              <w:t>размер 10</w:t>
            </w:r>
          </w:p>
        </w:tc>
      </w:tr>
      <w:tr w:rsidR="00985E81" w:rsidTr="00F86E6D">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85E81" w:rsidRDefault="00D6034B">
            <w:pPr>
              <w:pStyle w:val="100"/>
              <w:framePr w:wrap="notBeside" w:vAnchor="text" w:hAnchor="text" w:xAlign="center" w:y="1"/>
              <w:shd w:val="clear" w:color="auto" w:fill="auto"/>
              <w:spacing w:before="0" w:line="240" w:lineRule="auto"/>
              <w:ind w:firstLine="0"/>
              <w:jc w:val="center"/>
              <w:rPr>
                <w:sz w:val="24"/>
                <w:szCs w:val="24"/>
              </w:rPr>
            </w:pPr>
            <w:r>
              <w:rPr>
                <w:sz w:val="24"/>
                <w:szCs w:val="24"/>
              </w:rPr>
              <w:t>Номер страницы</w:t>
            </w:r>
          </w:p>
        </w:tc>
        <w:tc>
          <w:tcPr>
            <w:tcW w:w="4415" w:type="dxa"/>
            <w:tcBorders>
              <w:top w:val="single" w:sz="4" w:space="0" w:color="auto"/>
              <w:left w:val="single" w:sz="4" w:space="0" w:color="auto"/>
              <w:bottom w:val="single" w:sz="4" w:space="0" w:color="auto"/>
              <w:right w:val="single" w:sz="4" w:space="0" w:color="auto"/>
            </w:tcBorders>
            <w:shd w:val="clear" w:color="auto" w:fill="FFFFFF"/>
          </w:tcPr>
          <w:p w:rsidR="00985E81" w:rsidRDefault="00985E81">
            <w:pPr>
              <w:framePr w:wrap="notBeside" w:vAnchor="text" w:hAnchor="text" w:xAlign="center" w:y="1"/>
              <w:spacing w:after="0" w:line="240" w:lineRule="auto"/>
              <w:jc w:val="center"/>
              <w:rPr>
                <w:rFonts w:ascii="Times New Roman" w:hAnsi="Times New Roman" w:cs="Times New Roman"/>
                <w:sz w:val="24"/>
                <w:szCs w:val="24"/>
              </w:rPr>
            </w:pPr>
          </w:p>
        </w:tc>
      </w:tr>
    </w:tbl>
    <w:p w:rsidR="00985E81" w:rsidRDefault="00985E81">
      <w:pPr>
        <w:spacing w:after="0" w:line="360" w:lineRule="auto"/>
        <w:jc w:val="both"/>
        <w:rPr>
          <w:rFonts w:ascii="Times New Roman" w:hAnsi="Times New Roman" w:cs="Times New Roman"/>
          <w:sz w:val="24"/>
          <w:szCs w:val="24"/>
        </w:rPr>
      </w:pP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985E81" w:rsidRDefault="00D6034B">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Microsoft</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PowerPoint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985E81" w:rsidRDefault="00D6034B">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rsidR="00985E81" w:rsidRDefault="00D6034B">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985E81" w:rsidRDefault="00D6034B">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985E81" w:rsidRDefault="00D6034B">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дизайн-эргономические требования: сочетаемость цветов, ограниченное количество объектов на слайде, цвет текста; </w:t>
      </w:r>
    </w:p>
    <w:p w:rsidR="00985E81" w:rsidRDefault="00D6034B">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rsidR="00985E81" w:rsidRDefault="00D6034B">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985E81" w:rsidRDefault="00D6034B">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rsidR="00985E81" w:rsidRDefault="00D6034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proofErr w:type="spellStart"/>
      <w:r>
        <w:rPr>
          <w:rFonts w:ascii="Times New Roman" w:hAnsi="Times New Roman" w:cs="Times New Roman"/>
          <w:sz w:val="24"/>
          <w:szCs w:val="24"/>
          <w:lang w:val="en-US"/>
        </w:rPr>
        <w:t>TimesNewRoman</w:t>
      </w:r>
      <w:proofErr w:type="spellEnd"/>
      <w:r>
        <w:rPr>
          <w:rFonts w:ascii="Times New Roman" w:hAnsi="Times New Roman" w:cs="Times New Roman"/>
          <w:sz w:val="24"/>
          <w:szCs w:val="24"/>
        </w:rPr>
        <w:t>, шрифт 14, интервал 1,5).</w:t>
      </w:r>
    </w:p>
    <w:p w:rsidR="00985E81" w:rsidRDefault="00D6034B">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составлению конспекта</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статьи</w:t>
      </w:r>
      <w:proofErr w:type="gramEnd"/>
      <w:r>
        <w:rPr>
          <w:rFonts w:ascii="Times New Roman" w:eastAsia="Times New Roman" w:hAnsi="Times New Roman" w:cs="Times New Roman"/>
          <w:sz w:val="24"/>
          <w:szCs w:val="24"/>
          <w:lang w:eastAsia="ru-RU"/>
        </w:rPr>
        <w:t>,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rsidR="00985E81" w:rsidRDefault="00D6034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rsidR="00985E81" w:rsidRDefault="00D6034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w:t>
      </w:r>
      <w:r>
        <w:rPr>
          <w:rFonts w:ascii="Times New Roman" w:eastAsia="Times New Roman" w:hAnsi="Times New Roman" w:cs="Times New Roman"/>
          <w:sz w:val="24"/>
          <w:szCs w:val="24"/>
          <w:lang w:eastAsia="ru-RU"/>
        </w:rPr>
        <w:lastRenderedPageBreak/>
        <w:t>выделяются цветным подчеркиванием, взятием в рамку, пометками на полях, чтобы акцентировать на них внимание и прочнее запомнить.</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985E81" w:rsidRDefault="00D6034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rsidR="00985E81" w:rsidRDefault="00985E81">
      <w:pPr>
        <w:spacing w:after="0" w:line="360" w:lineRule="auto"/>
        <w:jc w:val="both"/>
        <w:rPr>
          <w:rFonts w:ascii="Times New Roman" w:hAnsi="Times New Roman" w:cs="Times New Roman"/>
          <w:sz w:val="24"/>
          <w:szCs w:val="24"/>
        </w:rPr>
      </w:pPr>
    </w:p>
    <w:p w:rsidR="00985E81" w:rsidRDefault="00D6034B">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rsidR="00985E81" w:rsidRDefault="00D6034B">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для студентов очной формы обучения</w:t>
      </w:r>
    </w:p>
    <w:tbl>
      <w:tblPr>
        <w:tblW w:w="9893"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07"/>
        <w:gridCol w:w="992"/>
        <w:gridCol w:w="3826"/>
        <w:gridCol w:w="1701"/>
      </w:tblGrid>
      <w:tr w:rsidR="00D6392B" w:rsidTr="00D6392B">
        <w:trPr>
          <w:cantSplit/>
          <w:trHeight w:val="1656"/>
        </w:trPr>
        <w:tc>
          <w:tcPr>
            <w:tcW w:w="567" w:type="dxa"/>
            <w:vAlign w:val="center"/>
          </w:tcPr>
          <w:p w:rsidR="00D6392B" w:rsidRDefault="00D6392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D6392B" w:rsidRDefault="00D6392B">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/п</w:t>
            </w:r>
          </w:p>
        </w:tc>
        <w:tc>
          <w:tcPr>
            <w:tcW w:w="2807" w:type="dxa"/>
            <w:vAlign w:val="center"/>
          </w:tcPr>
          <w:p w:rsidR="00D6392B" w:rsidRDefault="00D6392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Учебно-образовательные единицы дисциплины</w:t>
            </w:r>
          </w:p>
        </w:tc>
        <w:tc>
          <w:tcPr>
            <w:tcW w:w="992" w:type="dxa"/>
            <w:vAlign w:val="center"/>
          </w:tcPr>
          <w:p w:rsidR="00D6392B" w:rsidRDefault="00D6392B">
            <w:pPr>
              <w:spacing w:after="0" w:line="240" w:lineRule="auto"/>
              <w:jc w:val="center"/>
              <w:rPr>
                <w:rFonts w:ascii="Times New Roman" w:eastAsia="Times New Roman" w:hAnsi="Times New Roman" w:cs="Times New Roman"/>
                <w:b/>
                <w:sz w:val="24"/>
                <w:szCs w:val="24"/>
                <w:lang w:eastAsia="ru-RU"/>
              </w:rPr>
            </w:pPr>
            <w:proofErr w:type="spellStart"/>
            <w:proofErr w:type="gramStart"/>
            <w:r>
              <w:rPr>
                <w:rFonts w:ascii="Times New Roman" w:eastAsia="Times New Roman" w:hAnsi="Times New Roman" w:cs="Times New Roman"/>
                <w:b/>
                <w:sz w:val="24"/>
                <w:szCs w:val="24"/>
                <w:lang w:eastAsia="ru-RU"/>
              </w:rPr>
              <w:t>Трудо</w:t>
            </w:r>
            <w:proofErr w:type="spellEnd"/>
            <w:r>
              <w:rPr>
                <w:rFonts w:ascii="Times New Roman" w:eastAsia="Times New Roman" w:hAnsi="Times New Roman" w:cs="Times New Roman"/>
                <w:b/>
                <w:sz w:val="24"/>
                <w:szCs w:val="24"/>
                <w:lang w:eastAsia="ru-RU"/>
              </w:rPr>
              <w:t>-емкость</w:t>
            </w:r>
            <w:proofErr w:type="gramEnd"/>
          </w:p>
          <w:p w:rsidR="00D6392B" w:rsidRDefault="00D6392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w:t>
            </w:r>
          </w:p>
          <w:p w:rsidR="00D6392B" w:rsidRDefault="00D6392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часы</w:t>
            </w:r>
          </w:p>
        </w:tc>
        <w:tc>
          <w:tcPr>
            <w:tcW w:w="3826" w:type="dxa"/>
            <w:vAlign w:val="center"/>
          </w:tcPr>
          <w:p w:rsidR="00D6392B" w:rsidRDefault="00D6392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самостоятельной работы студентов</w:t>
            </w:r>
          </w:p>
          <w:p w:rsidR="00D6392B" w:rsidRDefault="00D6392B">
            <w:pPr>
              <w:spacing w:after="0" w:line="240" w:lineRule="auto"/>
              <w:jc w:val="center"/>
              <w:rPr>
                <w:rFonts w:ascii="Times New Roman" w:eastAsia="Times New Roman" w:hAnsi="Times New Roman" w:cs="Times New Roman"/>
                <w:i/>
                <w:sz w:val="24"/>
                <w:szCs w:val="24"/>
                <w:lang w:eastAsia="ru-RU"/>
              </w:rPr>
            </w:pPr>
          </w:p>
        </w:tc>
        <w:tc>
          <w:tcPr>
            <w:tcW w:w="1701" w:type="dxa"/>
            <w:vAlign w:val="center"/>
          </w:tcPr>
          <w:p w:rsidR="00D6392B" w:rsidRDefault="00D6392B" w:rsidP="00D6392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Часы для очной формы обучения</w:t>
            </w:r>
          </w:p>
        </w:tc>
      </w:tr>
      <w:tr w:rsidR="00D6392B" w:rsidTr="00D6392B">
        <w:trPr>
          <w:cantSplit/>
          <w:trHeight w:val="283"/>
        </w:trPr>
        <w:tc>
          <w:tcPr>
            <w:tcW w:w="567" w:type="dxa"/>
            <w:vMerge w:val="restart"/>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07" w:type="dxa"/>
            <w:vMerge w:val="restart"/>
          </w:tcPr>
          <w:p w:rsidR="00D6392B" w:rsidRDefault="00D6392B">
            <w:pPr>
              <w:spacing w:after="0" w:line="240" w:lineRule="auto"/>
              <w:rPr>
                <w:rFonts w:ascii="Times New Roman" w:hAnsi="Times New Roman" w:cs="Times New Roman"/>
                <w:sz w:val="24"/>
                <w:szCs w:val="24"/>
              </w:rPr>
            </w:pPr>
            <w:r>
              <w:rPr>
                <w:rFonts w:ascii="Times New Roman" w:hAnsi="Times New Roman" w:cs="Times New Roman"/>
              </w:rPr>
              <w:t xml:space="preserve">Предмет и проблемы философии. </w:t>
            </w:r>
          </w:p>
          <w:p w:rsidR="00D6392B" w:rsidRDefault="00D6392B">
            <w:pPr>
              <w:spacing w:after="0" w:line="240" w:lineRule="auto"/>
              <w:rPr>
                <w:rFonts w:ascii="Times New Roman" w:hAnsi="Times New Roman" w:cs="Times New Roman"/>
                <w:sz w:val="24"/>
                <w:szCs w:val="24"/>
              </w:rPr>
            </w:pPr>
          </w:p>
        </w:tc>
        <w:tc>
          <w:tcPr>
            <w:tcW w:w="992" w:type="dxa"/>
            <w:vMerge w:val="restart"/>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6392B" w:rsidTr="00D6392B">
        <w:trPr>
          <w:cantSplit/>
          <w:trHeight w:val="141"/>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spacing w:after="0" w:line="240" w:lineRule="auto"/>
              <w:rPr>
                <w:rFonts w:ascii="Times New Roman" w:eastAsia="Times New Roman" w:hAnsi="Times New Roman" w:cs="Times New Roman"/>
                <w:iCs/>
                <w:spacing w:val="-4"/>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6392B" w:rsidTr="00D6392B">
        <w:trPr>
          <w:cantSplit/>
          <w:trHeight w:val="221"/>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spacing w:after="0" w:line="240" w:lineRule="auto"/>
              <w:rPr>
                <w:rFonts w:ascii="Times New Roman" w:eastAsia="Times New Roman" w:hAnsi="Times New Roman" w:cs="Times New Roman"/>
                <w:iCs/>
                <w:spacing w:val="-4"/>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cantSplit/>
          <w:trHeight w:val="96"/>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spacing w:after="0" w:line="240" w:lineRule="auto"/>
              <w:rPr>
                <w:rFonts w:ascii="Times New Roman" w:eastAsia="Times New Roman" w:hAnsi="Times New Roman" w:cs="Times New Roman"/>
                <w:iCs/>
                <w:spacing w:val="-4"/>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6392B" w:rsidTr="00D6392B">
        <w:trPr>
          <w:cantSplit/>
          <w:trHeight w:val="165"/>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Borders>
              <w:bottom w:val="single" w:sz="4" w:space="0" w:color="auto"/>
            </w:tcBorders>
          </w:tcPr>
          <w:p w:rsidR="00D6392B" w:rsidRDefault="00D6392B">
            <w:pPr>
              <w:spacing w:after="0" w:line="240" w:lineRule="auto"/>
              <w:rPr>
                <w:rFonts w:ascii="Times New Roman" w:eastAsia="Times New Roman" w:hAnsi="Times New Roman" w:cs="Times New Roman"/>
                <w:iCs/>
                <w:spacing w:val="-4"/>
                <w:sz w:val="24"/>
                <w:szCs w:val="24"/>
                <w:lang w:eastAsia="ru-RU"/>
              </w:rPr>
            </w:pPr>
          </w:p>
        </w:tc>
        <w:tc>
          <w:tcPr>
            <w:tcW w:w="992" w:type="dxa"/>
            <w:vMerge/>
            <w:tcBorders>
              <w:bottom w:val="single" w:sz="4" w:space="0" w:color="auto"/>
            </w:tcBorders>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cantSplit/>
          <w:trHeight w:val="221"/>
        </w:trPr>
        <w:tc>
          <w:tcPr>
            <w:tcW w:w="567" w:type="dxa"/>
            <w:vMerge w:val="restart"/>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07" w:type="dxa"/>
            <w:vMerge w:val="restart"/>
            <w:tcBorders>
              <w:top w:val="single" w:sz="4" w:space="0" w:color="auto"/>
            </w:tcBorders>
          </w:tcPr>
          <w:p w:rsidR="00D6392B" w:rsidRDefault="00D6392B">
            <w:pPr>
              <w:pStyle w:val="af0"/>
              <w:spacing w:after="0" w:line="240" w:lineRule="auto"/>
              <w:ind w:left="0"/>
              <w:jc w:val="both"/>
              <w:rPr>
                <w:rFonts w:ascii="Times New Roman" w:hAnsi="Times New Roman" w:cs="Times New Roman"/>
                <w:sz w:val="24"/>
                <w:szCs w:val="24"/>
              </w:rPr>
            </w:pPr>
          </w:p>
          <w:p w:rsidR="00D6392B" w:rsidRDefault="00D6392B">
            <w:pPr>
              <w:spacing w:after="0" w:line="240" w:lineRule="auto"/>
              <w:rPr>
                <w:rFonts w:ascii="Times New Roman" w:hAnsi="Times New Roman" w:cs="Times New Roman"/>
                <w:sz w:val="24"/>
                <w:szCs w:val="24"/>
              </w:rPr>
            </w:pPr>
            <w:r>
              <w:rPr>
                <w:rFonts w:ascii="Times New Roman" w:hAnsi="Times New Roman" w:cs="Times New Roman"/>
              </w:rPr>
              <w:t>Структура философского знания. Исторические типы философии.</w:t>
            </w:r>
          </w:p>
          <w:p w:rsidR="00D6392B" w:rsidRDefault="00D6392B">
            <w:pPr>
              <w:spacing w:after="0" w:line="240" w:lineRule="auto"/>
              <w:jc w:val="both"/>
              <w:rPr>
                <w:rFonts w:ascii="Times New Roman" w:hAnsi="Times New Roman" w:cs="Times New Roman"/>
                <w:sz w:val="24"/>
                <w:szCs w:val="24"/>
              </w:rPr>
            </w:pPr>
          </w:p>
        </w:tc>
        <w:tc>
          <w:tcPr>
            <w:tcW w:w="992" w:type="dxa"/>
            <w:vMerge w:val="restart"/>
            <w:tcBorders>
              <w:top w:val="single" w:sz="4" w:space="0" w:color="auto"/>
            </w:tcBorders>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826" w:type="dxa"/>
            <w:tcBorders>
              <w:top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p>
        </w:tc>
        <w:tc>
          <w:tcPr>
            <w:tcW w:w="1701" w:type="dxa"/>
            <w:tcBorders>
              <w:top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cantSplit/>
          <w:trHeight w:val="115"/>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рефераты</w:t>
            </w:r>
          </w:p>
        </w:tc>
        <w:tc>
          <w:tcPr>
            <w:tcW w:w="1701"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cantSplit/>
          <w:trHeight w:val="133"/>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доклады</w:t>
            </w:r>
          </w:p>
        </w:tc>
        <w:tc>
          <w:tcPr>
            <w:tcW w:w="1701"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cantSplit/>
          <w:trHeight w:val="106"/>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701"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cantSplit/>
          <w:trHeight w:val="124"/>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701"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cantSplit/>
          <w:trHeight w:val="111"/>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701"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cantSplit/>
          <w:trHeight w:val="81"/>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конспект</w:t>
            </w:r>
          </w:p>
        </w:tc>
        <w:tc>
          <w:tcPr>
            <w:tcW w:w="1701"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cantSplit/>
          <w:trHeight w:val="180"/>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дискуссии с сотрудником НИГТЦ ДВО РАН</w:t>
            </w:r>
          </w:p>
        </w:tc>
        <w:tc>
          <w:tcPr>
            <w:tcW w:w="1701"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cantSplit/>
          <w:trHeight w:val="125"/>
        </w:trPr>
        <w:tc>
          <w:tcPr>
            <w:tcW w:w="567" w:type="dxa"/>
            <w:vMerge w:val="restart"/>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07" w:type="dxa"/>
            <w:vMerge w:val="restart"/>
          </w:tcPr>
          <w:p w:rsidR="00D6392B" w:rsidRDefault="00D6392B">
            <w:pPr>
              <w:spacing w:after="0" w:line="240" w:lineRule="auto"/>
              <w:jc w:val="both"/>
              <w:rPr>
                <w:rFonts w:ascii="Times New Roman" w:hAnsi="Times New Roman" w:cs="Times New Roman"/>
              </w:rPr>
            </w:pPr>
            <w:r>
              <w:rPr>
                <w:rFonts w:ascii="Times New Roman" w:hAnsi="Times New Roman" w:cs="Times New Roman"/>
              </w:rPr>
              <w:t>Проблема бытия и субстанции.</w:t>
            </w:r>
          </w:p>
          <w:p w:rsidR="00D6392B" w:rsidRDefault="00D6392B">
            <w:pPr>
              <w:spacing w:after="0" w:line="240" w:lineRule="auto"/>
              <w:jc w:val="right"/>
              <w:rPr>
                <w:rFonts w:ascii="Times New Roman" w:hAnsi="Times New Roman" w:cs="Times New Roman"/>
                <w:sz w:val="24"/>
                <w:szCs w:val="24"/>
              </w:rPr>
            </w:pPr>
          </w:p>
          <w:p w:rsidR="00D6392B" w:rsidRDefault="00D6392B">
            <w:pPr>
              <w:pStyle w:val="af0"/>
              <w:spacing w:after="0" w:line="240" w:lineRule="auto"/>
              <w:ind w:left="0"/>
              <w:jc w:val="both"/>
              <w:rPr>
                <w:rFonts w:ascii="Times New Roman" w:hAnsi="Times New Roman" w:cs="Times New Roman"/>
                <w:sz w:val="24"/>
                <w:szCs w:val="24"/>
              </w:rPr>
            </w:pPr>
          </w:p>
          <w:p w:rsidR="00D6392B" w:rsidRDefault="00D6392B">
            <w:pPr>
              <w:spacing w:after="0" w:line="240" w:lineRule="auto"/>
              <w:rPr>
                <w:rFonts w:ascii="Times New Roman" w:hAnsi="Times New Roman" w:cs="Times New Roman"/>
                <w:sz w:val="24"/>
                <w:szCs w:val="24"/>
              </w:rPr>
            </w:pPr>
          </w:p>
        </w:tc>
        <w:tc>
          <w:tcPr>
            <w:tcW w:w="992" w:type="dxa"/>
            <w:vMerge w:val="restart"/>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701"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6392B" w:rsidTr="00D6392B">
        <w:trPr>
          <w:cantSplit/>
          <w:trHeight w:val="168"/>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jc w:val="both"/>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6392B" w:rsidTr="00D6392B">
        <w:trPr>
          <w:cantSplit/>
          <w:trHeight w:val="230"/>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701"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cantSplit/>
          <w:trHeight w:val="222"/>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701"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6392B" w:rsidTr="00D6392B">
        <w:trPr>
          <w:cantSplit/>
          <w:trHeight w:val="132"/>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701"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cantSplit/>
          <w:trHeight w:val="150"/>
        </w:trPr>
        <w:tc>
          <w:tcPr>
            <w:tcW w:w="567" w:type="dxa"/>
            <w:vMerge w:val="restart"/>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07" w:type="dxa"/>
            <w:vMerge w:val="restart"/>
          </w:tcPr>
          <w:p w:rsidR="00D6392B" w:rsidRDefault="00D6392B">
            <w:pPr>
              <w:spacing w:after="0" w:line="240" w:lineRule="auto"/>
              <w:rPr>
                <w:rFonts w:ascii="Times New Roman" w:hAnsi="Times New Roman" w:cs="Times New Roman"/>
                <w:sz w:val="24"/>
                <w:szCs w:val="24"/>
              </w:rPr>
            </w:pPr>
            <w:r>
              <w:rPr>
                <w:rFonts w:ascii="Times New Roman" w:hAnsi="Times New Roman" w:cs="Times New Roman"/>
              </w:rPr>
              <w:t xml:space="preserve">Материя, её свойства, формы. Объективность </w:t>
            </w:r>
            <w:proofErr w:type="gramStart"/>
            <w:r>
              <w:rPr>
                <w:rFonts w:ascii="Times New Roman" w:hAnsi="Times New Roman" w:cs="Times New Roman"/>
              </w:rPr>
              <w:t>материи  в</w:t>
            </w:r>
            <w:proofErr w:type="gramEnd"/>
            <w:r>
              <w:rPr>
                <w:rFonts w:ascii="Times New Roman" w:hAnsi="Times New Roman" w:cs="Times New Roman"/>
              </w:rPr>
              <w:t xml:space="preserve"> системах живой, неживой и социальной  природы..</w:t>
            </w:r>
          </w:p>
        </w:tc>
        <w:tc>
          <w:tcPr>
            <w:tcW w:w="992" w:type="dxa"/>
            <w:vMerge w:val="restart"/>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826" w:type="dxa"/>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701"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6392B" w:rsidTr="00D6392B">
        <w:trPr>
          <w:cantSplit/>
          <w:trHeight w:val="150"/>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701"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cantSplit/>
          <w:trHeight w:val="150"/>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701"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cantSplit/>
          <w:trHeight w:val="150"/>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6392B" w:rsidTr="00D6392B">
        <w:trPr>
          <w:cantSplit/>
          <w:trHeight w:val="135"/>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701"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cantSplit/>
          <w:trHeight w:val="135"/>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vAlign w:val="center"/>
          </w:tcPr>
          <w:p w:rsidR="00D6392B" w:rsidRDefault="00D6392B">
            <w:pPr>
              <w:suppressAutoHyphens/>
              <w:snapToGrid w:val="0"/>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дискуссии с сотрудником НИГТЦ ДВО РАН</w:t>
            </w:r>
          </w:p>
        </w:tc>
        <w:tc>
          <w:tcPr>
            <w:tcW w:w="1701"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cantSplit/>
          <w:trHeight w:val="150"/>
        </w:trPr>
        <w:tc>
          <w:tcPr>
            <w:tcW w:w="567" w:type="dxa"/>
            <w:vMerge w:val="restart"/>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07" w:type="dxa"/>
            <w:vMerge w:val="restart"/>
          </w:tcPr>
          <w:p w:rsidR="00D6392B" w:rsidRDefault="00D6392B">
            <w:pPr>
              <w:spacing w:after="0" w:line="240" w:lineRule="auto"/>
              <w:rPr>
                <w:rFonts w:ascii="Times New Roman" w:hAnsi="Times New Roman" w:cs="Times New Roman"/>
                <w:sz w:val="24"/>
                <w:szCs w:val="24"/>
              </w:rPr>
            </w:pPr>
          </w:p>
          <w:p w:rsidR="00D6392B" w:rsidRDefault="00D6392B">
            <w:pPr>
              <w:pStyle w:val="af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Сознание как проблема философии.</w:t>
            </w:r>
          </w:p>
          <w:p w:rsidR="00D6392B" w:rsidRDefault="00D6392B">
            <w:pPr>
              <w:spacing w:after="0" w:line="240" w:lineRule="auto"/>
              <w:rPr>
                <w:rFonts w:ascii="Times New Roman" w:hAnsi="Times New Roman" w:cs="Times New Roman"/>
                <w:sz w:val="24"/>
                <w:szCs w:val="24"/>
              </w:rPr>
            </w:pPr>
          </w:p>
        </w:tc>
        <w:tc>
          <w:tcPr>
            <w:tcW w:w="992" w:type="dxa"/>
            <w:vMerge w:val="restart"/>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826" w:type="dxa"/>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701"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6392B" w:rsidTr="00D6392B">
        <w:trPr>
          <w:trHeight w:val="269"/>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trHeight w:val="269"/>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trHeight w:val="59"/>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6392B" w:rsidTr="00D6392B">
        <w:trPr>
          <w:trHeight w:val="165"/>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trHeight w:val="96"/>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дискуссии с психологом</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trHeight w:val="269"/>
        </w:trPr>
        <w:tc>
          <w:tcPr>
            <w:tcW w:w="567" w:type="dxa"/>
            <w:vMerge w:val="restart"/>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07" w:type="dxa"/>
            <w:vMerge w:val="restart"/>
          </w:tcPr>
          <w:p w:rsidR="00D6392B" w:rsidRDefault="00D6392B">
            <w:pPr>
              <w:spacing w:after="0" w:line="240" w:lineRule="auto"/>
              <w:rPr>
                <w:rFonts w:ascii="Times New Roman" w:hAnsi="Times New Roman" w:cs="Times New Roman"/>
                <w:sz w:val="24"/>
                <w:szCs w:val="24"/>
              </w:rPr>
            </w:pPr>
            <w:r>
              <w:rPr>
                <w:rFonts w:ascii="Times New Roman" w:hAnsi="Times New Roman" w:cs="Times New Roman"/>
              </w:rPr>
              <w:t>Движение, изменение, развитие. Диалектика, её принципы, законы.</w:t>
            </w:r>
          </w:p>
        </w:tc>
        <w:tc>
          <w:tcPr>
            <w:tcW w:w="992" w:type="dxa"/>
            <w:vMerge w:val="restart"/>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6392B" w:rsidTr="00D6392B">
        <w:trPr>
          <w:trHeight w:val="269"/>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trHeight w:val="269"/>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trHeight w:val="269"/>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6392B" w:rsidTr="00D6392B">
        <w:trPr>
          <w:trHeight w:val="111"/>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trHeight w:val="150"/>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дискуссии с сотрудником НИГТЦ ДВО РАН</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trHeight w:val="269"/>
        </w:trPr>
        <w:tc>
          <w:tcPr>
            <w:tcW w:w="567" w:type="dxa"/>
            <w:vMerge w:val="restart"/>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807" w:type="dxa"/>
            <w:vMerge w:val="restart"/>
          </w:tcPr>
          <w:p w:rsidR="00D6392B" w:rsidRDefault="00D6392B">
            <w:pPr>
              <w:spacing w:after="0" w:line="240" w:lineRule="auto"/>
              <w:rPr>
                <w:rFonts w:ascii="Times New Roman" w:hAnsi="Times New Roman" w:cs="Times New Roman"/>
                <w:sz w:val="24"/>
                <w:szCs w:val="24"/>
              </w:rPr>
            </w:pPr>
            <w:r>
              <w:rPr>
                <w:rFonts w:ascii="Times New Roman" w:hAnsi="Times New Roman" w:cs="Times New Roman"/>
                <w:sz w:val="24"/>
                <w:szCs w:val="24"/>
              </w:rPr>
              <w:t>Процесс познания. Познавательные способности человека. Проблема познаваемости мира.</w:t>
            </w:r>
          </w:p>
          <w:p w:rsidR="00D6392B" w:rsidRDefault="00D6392B">
            <w:pPr>
              <w:spacing w:after="0" w:line="240" w:lineRule="auto"/>
              <w:rPr>
                <w:rFonts w:ascii="Times New Roman" w:hAnsi="Times New Roman" w:cs="Times New Roman"/>
                <w:sz w:val="24"/>
                <w:szCs w:val="24"/>
              </w:rPr>
            </w:pPr>
          </w:p>
        </w:tc>
        <w:tc>
          <w:tcPr>
            <w:tcW w:w="992" w:type="dxa"/>
            <w:vMerge w:val="restart"/>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6392B" w:rsidTr="00D6392B">
        <w:trPr>
          <w:trHeight w:val="269"/>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6392B" w:rsidTr="00D6392B">
        <w:trPr>
          <w:trHeight w:val="269"/>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trHeight w:val="269"/>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6392B" w:rsidTr="00D6392B">
        <w:trPr>
          <w:trHeight w:val="252"/>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trHeight w:val="269"/>
        </w:trPr>
        <w:tc>
          <w:tcPr>
            <w:tcW w:w="567" w:type="dxa"/>
            <w:vMerge w:val="restart"/>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07" w:type="dxa"/>
            <w:vMerge w:val="restart"/>
          </w:tcPr>
          <w:p w:rsidR="00D6392B" w:rsidRDefault="00D6392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Проблема истины.  </w:t>
            </w:r>
          </w:p>
          <w:p w:rsidR="00D6392B" w:rsidRDefault="00D6392B">
            <w:pPr>
              <w:spacing w:after="0" w:line="240" w:lineRule="auto"/>
              <w:rPr>
                <w:rFonts w:ascii="Times New Roman" w:hAnsi="Times New Roman" w:cs="Times New Roman"/>
                <w:sz w:val="24"/>
                <w:szCs w:val="24"/>
              </w:rPr>
            </w:pPr>
          </w:p>
        </w:tc>
        <w:tc>
          <w:tcPr>
            <w:tcW w:w="992" w:type="dxa"/>
            <w:vMerge w:val="restart"/>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6392B" w:rsidTr="00D6392B">
        <w:trPr>
          <w:trHeight w:val="269"/>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6392B" w:rsidTr="00D6392B">
        <w:trPr>
          <w:trHeight w:val="269"/>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trHeight w:val="269"/>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6392B" w:rsidTr="00D6392B">
        <w:trPr>
          <w:trHeight w:val="269"/>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trHeight w:val="150"/>
        </w:trPr>
        <w:tc>
          <w:tcPr>
            <w:tcW w:w="567" w:type="dxa"/>
            <w:vMerge w:val="restart"/>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07" w:type="dxa"/>
            <w:vMerge w:val="restart"/>
          </w:tcPr>
          <w:p w:rsidR="00D6392B" w:rsidRDefault="00D6392B">
            <w:pPr>
              <w:pStyle w:val="af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Наука как социокультурный феномен.</w:t>
            </w:r>
          </w:p>
        </w:tc>
        <w:tc>
          <w:tcPr>
            <w:tcW w:w="992" w:type="dxa"/>
            <w:vMerge w:val="restart"/>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p w:rsidR="00D6392B" w:rsidRDefault="00D6392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trHeight w:val="111"/>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pStyle w:val="af0"/>
              <w:spacing w:after="0" w:line="240" w:lineRule="auto"/>
              <w:ind w:left="0"/>
              <w:jc w:val="both"/>
              <w:rPr>
                <w:rFonts w:ascii="Times New Roman" w:hAnsi="Times New Roman" w:cs="Times New Roman"/>
                <w:sz w:val="24"/>
                <w:szCs w:val="24"/>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trHeight w:val="269"/>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trHeight w:val="269"/>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D6392B" w:rsidTr="00D6392B">
        <w:trPr>
          <w:trHeight w:val="269"/>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trHeight w:val="165"/>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701"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D6392B" w:rsidTr="00D6392B">
        <w:trPr>
          <w:trHeight w:val="150"/>
        </w:trPr>
        <w:tc>
          <w:tcPr>
            <w:tcW w:w="567"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конспект</w:t>
            </w:r>
          </w:p>
        </w:tc>
        <w:tc>
          <w:tcPr>
            <w:tcW w:w="1701" w:type="dxa"/>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392B" w:rsidTr="00D6392B">
        <w:trPr>
          <w:trHeight w:val="111"/>
        </w:trPr>
        <w:tc>
          <w:tcPr>
            <w:tcW w:w="567" w:type="dxa"/>
            <w:vMerge/>
            <w:tcBorders>
              <w:bottom w:val="single" w:sz="4" w:space="0" w:color="auto"/>
            </w:tcBorders>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2807" w:type="dxa"/>
            <w:vMerge/>
            <w:tcBorders>
              <w:bottom w:val="single" w:sz="4" w:space="0" w:color="auto"/>
            </w:tcBorders>
          </w:tcPr>
          <w:p w:rsidR="00D6392B" w:rsidRDefault="00D6392B">
            <w:pPr>
              <w:widowControl w:val="0"/>
              <w:tabs>
                <w:tab w:val="left" w:pos="708"/>
              </w:tabs>
              <w:spacing w:after="0" w:line="240" w:lineRule="auto"/>
              <w:rPr>
                <w:rFonts w:ascii="Times New Roman" w:eastAsia="Times New Roman" w:hAnsi="Times New Roman" w:cs="Times New Roman"/>
                <w:sz w:val="24"/>
                <w:szCs w:val="24"/>
                <w:lang w:eastAsia="ru-RU"/>
              </w:rPr>
            </w:pPr>
          </w:p>
        </w:tc>
        <w:tc>
          <w:tcPr>
            <w:tcW w:w="992" w:type="dxa"/>
            <w:vMerge/>
            <w:tcBorders>
              <w:bottom w:val="single" w:sz="4" w:space="0" w:color="auto"/>
            </w:tcBorders>
            <w:vAlign w:val="center"/>
          </w:tcPr>
          <w:p w:rsidR="00D6392B" w:rsidRDefault="00D6392B">
            <w:pPr>
              <w:widowControl w:val="0"/>
              <w:spacing w:after="0" w:line="240" w:lineRule="auto"/>
              <w:jc w:val="center"/>
              <w:rPr>
                <w:rFonts w:ascii="Times New Roman" w:eastAsia="Times New Roman" w:hAnsi="Times New Roman" w:cs="Times New Roman"/>
                <w:sz w:val="24"/>
                <w:szCs w:val="24"/>
                <w:lang w:eastAsia="ru-RU"/>
              </w:rPr>
            </w:pPr>
          </w:p>
        </w:tc>
        <w:tc>
          <w:tcPr>
            <w:tcW w:w="3826" w:type="dxa"/>
            <w:tcBorders>
              <w:bottom w:val="single" w:sz="4" w:space="0" w:color="auto"/>
            </w:tcBorders>
            <w:vAlign w:val="center"/>
          </w:tcPr>
          <w:p w:rsidR="00D6392B" w:rsidRDefault="00D6392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экзамену</w:t>
            </w:r>
          </w:p>
        </w:tc>
        <w:tc>
          <w:tcPr>
            <w:tcW w:w="1701" w:type="dxa"/>
            <w:tcBorders>
              <w:bottom w:val="single" w:sz="4" w:space="0" w:color="auto"/>
            </w:tcBorders>
            <w:vAlign w:val="center"/>
          </w:tcPr>
          <w:p w:rsidR="00D6392B" w:rsidRDefault="00D639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rsidR="00985E81" w:rsidRDefault="00985E81">
      <w:pPr>
        <w:pStyle w:val="26"/>
        <w:shd w:val="clear" w:color="auto" w:fill="auto"/>
        <w:spacing w:before="0" w:after="0" w:line="360" w:lineRule="auto"/>
        <w:ind w:firstLine="708"/>
        <w:jc w:val="both"/>
        <w:rPr>
          <w:rFonts w:ascii="Times New Roman" w:eastAsia="Calibri" w:hAnsi="Times New Roman"/>
          <w:sz w:val="24"/>
          <w:szCs w:val="24"/>
          <w:lang w:eastAsia="ru-RU"/>
        </w:rPr>
      </w:pPr>
    </w:p>
    <w:p w:rsidR="00985E81" w:rsidRDefault="00D6034B">
      <w:pPr>
        <w:pStyle w:val="26"/>
        <w:shd w:val="clear" w:color="auto" w:fill="auto"/>
        <w:spacing w:before="0" w:after="0" w:line="360" w:lineRule="auto"/>
        <w:ind w:firstLine="708"/>
        <w:jc w:val="both"/>
        <w:rPr>
          <w:rFonts w:ascii="Times New Roman" w:hAnsi="Times New Roman"/>
          <w:b w:val="0"/>
          <w:sz w:val="24"/>
          <w:szCs w:val="24"/>
        </w:rPr>
      </w:pPr>
      <w:r>
        <w:rPr>
          <w:rFonts w:ascii="Times New Roman" w:hAnsi="Times New Roman"/>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985E81" w:rsidRDefault="00D6034B">
      <w:pPr>
        <w:pStyle w:val="26"/>
        <w:shd w:val="clear" w:color="auto" w:fill="auto"/>
        <w:spacing w:before="0" w:after="0" w:line="360" w:lineRule="auto"/>
        <w:ind w:firstLine="708"/>
        <w:jc w:val="both"/>
        <w:rPr>
          <w:rFonts w:ascii="Times New Roman" w:hAnsi="Times New Roman"/>
          <w:b w:val="0"/>
          <w:sz w:val="24"/>
          <w:szCs w:val="24"/>
        </w:rPr>
      </w:pPr>
      <w:r>
        <w:rPr>
          <w:rFonts w:ascii="Times New Roman" w:hAnsi="Times New Roman"/>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5"/>
        <w:tblW w:w="9889" w:type="dxa"/>
        <w:tblLook w:val="04A0" w:firstRow="1" w:lastRow="0" w:firstColumn="1" w:lastColumn="0" w:noHBand="0" w:noVBand="1"/>
      </w:tblPr>
      <w:tblGrid>
        <w:gridCol w:w="3115"/>
        <w:gridCol w:w="3115"/>
        <w:gridCol w:w="3659"/>
      </w:tblGrid>
      <w:tr w:rsidR="00985E81" w:rsidTr="00F86E6D">
        <w:tc>
          <w:tcPr>
            <w:tcW w:w="3115" w:type="dxa"/>
          </w:tcPr>
          <w:p w:rsidR="00985E81" w:rsidRDefault="00D6034B" w:rsidP="00D6392B">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зрения:</w:t>
            </w:r>
          </w:p>
        </w:tc>
        <w:tc>
          <w:tcPr>
            <w:tcW w:w="3115" w:type="dxa"/>
          </w:tcPr>
          <w:p w:rsidR="00985E81" w:rsidRDefault="00D6034B" w:rsidP="00D6392B">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слуха:</w:t>
            </w:r>
          </w:p>
        </w:tc>
        <w:tc>
          <w:tcPr>
            <w:tcW w:w="3659" w:type="dxa"/>
          </w:tcPr>
          <w:p w:rsidR="00985E81" w:rsidRDefault="00D6034B" w:rsidP="00D6392B">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985E81" w:rsidTr="00F86E6D">
        <w:tc>
          <w:tcPr>
            <w:tcW w:w="3115" w:type="dxa"/>
          </w:tcPr>
          <w:p w:rsidR="00985E81" w:rsidRDefault="00D6034B" w:rsidP="00D6392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lastRenderedPageBreak/>
              <w:t xml:space="preserve">– в печатной форме увеличенным шрифтом, </w:t>
            </w:r>
          </w:p>
          <w:p w:rsidR="00985E81" w:rsidRDefault="00D6034B" w:rsidP="00D6392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rsidR="00985E81" w:rsidRDefault="00D6034B" w:rsidP="00D6392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Pr>
          <w:p w:rsidR="00985E81" w:rsidRDefault="00D6034B" w:rsidP="00D6392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985E81" w:rsidRDefault="00D6034B" w:rsidP="00D6392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659" w:type="dxa"/>
          </w:tcPr>
          <w:p w:rsidR="00985E81" w:rsidRDefault="00D6034B" w:rsidP="00D6392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985E81" w:rsidRDefault="00D6034B" w:rsidP="00D6392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rsidR="00985E81" w:rsidRDefault="00D6034B" w:rsidP="00D6392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rsidR="00985E81" w:rsidRDefault="00985E81">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985E81" w:rsidRDefault="00D6034B">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985E81" w:rsidRDefault="00D6034B">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sz w:val="24"/>
          <w:szCs w:val="24"/>
          <w:lang w:eastAsia="ru-RU"/>
        </w:rPr>
        <w:t>Windows</w:t>
      </w:r>
      <w:proofErr w:type="spellEnd"/>
      <w:r>
        <w:rPr>
          <w:rFonts w:ascii="Times New Roman" w:hAnsi="Times New Roman"/>
          <w:sz w:val="24"/>
          <w:szCs w:val="24"/>
          <w:lang w:eastAsia="ru-RU"/>
        </w:rPr>
        <w:t xml:space="preserve"> XP, 7,0, 8.1; пакет программ </w:t>
      </w:r>
      <w:proofErr w:type="spellStart"/>
      <w:r>
        <w:rPr>
          <w:rFonts w:ascii="Times New Roman" w:hAnsi="Times New Roman"/>
          <w:sz w:val="24"/>
          <w:szCs w:val="24"/>
          <w:lang w:eastAsia="ru-RU"/>
        </w:rPr>
        <w:t>Microsoft</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Office</w:t>
      </w:r>
      <w:proofErr w:type="spellEnd"/>
      <w:r>
        <w:rPr>
          <w:rFonts w:ascii="Times New Roman" w:hAnsi="Times New Roman"/>
          <w:sz w:val="24"/>
          <w:szCs w:val="24"/>
          <w:lang w:eastAsia="ru-RU"/>
        </w:rPr>
        <w:t xml:space="preserve"> 2013; антивирусное программное обеспечение </w:t>
      </w:r>
      <w:proofErr w:type="spellStart"/>
      <w:r>
        <w:rPr>
          <w:rFonts w:ascii="Times New Roman" w:hAnsi="Times New Roman"/>
          <w:sz w:val="24"/>
          <w:szCs w:val="24"/>
          <w:lang w:eastAsia="ru-RU"/>
        </w:rPr>
        <w:t>eset</w:t>
      </w:r>
      <w:proofErr w:type="spellEnd"/>
      <w:r>
        <w:rPr>
          <w:rFonts w:ascii="Times New Roman" w:hAnsi="Times New Roman"/>
          <w:sz w:val="24"/>
          <w:szCs w:val="24"/>
          <w:lang w:eastAsia="ru-RU"/>
        </w:rPr>
        <w:t xml:space="preserve"> ENDPOINT ANTIVIRUS;  электронно-библиотечная система (ЭБС) </w:t>
      </w:r>
      <w:hyperlink r:id="rId11" w:history="1">
        <w:r>
          <w:rPr>
            <w:rStyle w:val="a5"/>
            <w:color w:val="auto"/>
            <w:lang w:val="en-US"/>
          </w:rPr>
          <w:t>www</w:t>
        </w:r>
        <w:r>
          <w:rPr>
            <w:rStyle w:val="a5"/>
            <w:color w:val="auto"/>
          </w:rPr>
          <w:t>.</w:t>
        </w:r>
        <w:proofErr w:type="spellStart"/>
        <w:r>
          <w:rPr>
            <w:rStyle w:val="a5"/>
            <w:color w:val="auto"/>
            <w:lang w:val="en-US"/>
          </w:rPr>
          <w:t>znanium</w:t>
        </w:r>
        <w:proofErr w:type="spellEnd"/>
        <w:r>
          <w:rPr>
            <w:rStyle w:val="a5"/>
            <w:color w:val="auto"/>
          </w:rPr>
          <w:t>.</w:t>
        </w:r>
        <w:r>
          <w:rPr>
            <w:rStyle w:val="a5"/>
            <w:color w:val="auto"/>
            <w:lang w:val="en-US"/>
          </w:rPr>
          <w:t>com</w:t>
        </w:r>
      </w:hyperlink>
      <w:r>
        <w:rPr>
          <w:rFonts w:ascii="Times New Roman" w:hAnsi="Times New Roman"/>
          <w:sz w:val="24"/>
          <w:szCs w:val="24"/>
          <w:lang w:eastAsia="ru-RU"/>
        </w:rPr>
        <w:t xml:space="preserve">. Презентации оформляются в программе </w:t>
      </w:r>
      <w:r>
        <w:rPr>
          <w:rFonts w:ascii="Times New Roman" w:hAnsi="Times New Roman"/>
          <w:sz w:val="24"/>
          <w:szCs w:val="24"/>
          <w:lang w:val="en-US" w:eastAsia="ru-RU"/>
        </w:rPr>
        <w:t>PowerPoint</w:t>
      </w:r>
      <w:r>
        <w:rPr>
          <w:rFonts w:ascii="Times New Roman" w:hAnsi="Times New Roman"/>
          <w:sz w:val="24"/>
          <w:szCs w:val="24"/>
          <w:lang w:eastAsia="ru-RU"/>
        </w:rPr>
        <w:t>.</w:t>
      </w:r>
    </w:p>
    <w:p w:rsidR="00985E81" w:rsidRDefault="00D6034B">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sz w:val="24"/>
          <w:szCs w:val="24"/>
          <w:lang w:eastAsia="ru-RU"/>
        </w:rPr>
        <w:t>коронавируса</w:t>
      </w:r>
      <w:proofErr w:type="spellEnd"/>
      <w:r>
        <w:rPr>
          <w:rFonts w:ascii="Times New Roman" w:hAnsi="Times New Roman"/>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r w:rsidRPr="00D6034B">
        <w:rPr>
          <w:rFonts w:ascii="Times New Roman" w:hAnsi="Times New Roman"/>
          <w:sz w:val="24"/>
          <w:szCs w:val="24"/>
          <w:lang w:eastAsia="ru-RU"/>
        </w:rPr>
        <w:t xml:space="preserve">МТС </w:t>
      </w:r>
      <w:proofErr w:type="spellStart"/>
      <w:r w:rsidRPr="00D6034B">
        <w:rPr>
          <w:rFonts w:ascii="Times New Roman" w:hAnsi="Times New Roman"/>
          <w:sz w:val="24"/>
          <w:szCs w:val="24"/>
          <w:lang w:eastAsia="ru-RU"/>
        </w:rPr>
        <w:t>Линк</w:t>
      </w:r>
      <w:proofErr w:type="spellEnd"/>
      <w:r>
        <w:rPr>
          <w:rFonts w:ascii="Times New Roman" w:hAnsi="Times New Roman"/>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985E81" w:rsidRDefault="00D6034B">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sidRPr="00D6034B">
        <w:rPr>
          <w:rFonts w:ascii="Times New Roman" w:hAnsi="Times New Roman"/>
          <w:sz w:val="24"/>
          <w:szCs w:val="24"/>
          <w:lang w:eastAsia="ru-RU"/>
        </w:rPr>
        <w:t xml:space="preserve">МТС </w:t>
      </w:r>
      <w:proofErr w:type="spellStart"/>
      <w:r w:rsidRPr="00D6034B">
        <w:rPr>
          <w:rFonts w:ascii="Times New Roman" w:hAnsi="Times New Roman"/>
          <w:sz w:val="24"/>
          <w:szCs w:val="24"/>
          <w:lang w:eastAsia="ru-RU"/>
        </w:rPr>
        <w:t>Линк</w:t>
      </w:r>
      <w:proofErr w:type="spellEnd"/>
      <w:r>
        <w:rPr>
          <w:rFonts w:ascii="Times New Roman" w:hAnsi="Times New Roman"/>
          <w:sz w:val="24"/>
          <w:szCs w:val="24"/>
          <w:lang w:eastAsia="ru-RU"/>
        </w:rPr>
        <w:t xml:space="preserve">); консультации с использованием электронной информационно-образовательной среды (чат, </w:t>
      </w:r>
      <w:proofErr w:type="spellStart"/>
      <w:r>
        <w:rPr>
          <w:rFonts w:ascii="Times New Roman" w:hAnsi="Times New Roman"/>
          <w:sz w:val="24"/>
          <w:szCs w:val="24"/>
          <w:lang w:eastAsia="ru-RU"/>
        </w:rPr>
        <w:t>вебинар</w:t>
      </w:r>
      <w:proofErr w:type="spellEnd"/>
      <w:r>
        <w:rPr>
          <w:rFonts w:ascii="Times New Roman" w:hAnsi="Times New Roman"/>
          <w:sz w:val="24"/>
          <w:szCs w:val="24"/>
          <w:lang w:eastAsia="ru-RU"/>
        </w:rPr>
        <w:t>), консультации в форумах учебных дисциплин электронной системы дистанционного обучения;</w:t>
      </w:r>
    </w:p>
    <w:p w:rsidR="00985E81" w:rsidRDefault="00D6034B">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985E81" w:rsidRDefault="00D6034B">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sz w:val="24"/>
          <w:szCs w:val="24"/>
          <w:lang w:eastAsia="ru-RU"/>
        </w:rPr>
        <w:t>вебинарной</w:t>
      </w:r>
      <w:proofErr w:type="spellEnd"/>
      <w:r>
        <w:rPr>
          <w:rFonts w:ascii="Times New Roman" w:eastAsia="Times New Roman" w:hAnsi="Times New Roman"/>
          <w:sz w:val="24"/>
          <w:szCs w:val="24"/>
          <w:lang w:eastAsia="ru-RU"/>
        </w:rPr>
        <w:t xml:space="preserve"> комнате преподавателя, для обеспечения участия обучающихся, в изучении учебных дисциплин.</w:t>
      </w:r>
    </w:p>
    <w:p w:rsidR="00985E81" w:rsidRPr="00BD4CC1" w:rsidRDefault="00D6034B" w:rsidP="00BD4CC1">
      <w:pPr>
        <w:spacing w:after="0" w:line="360" w:lineRule="auto"/>
        <w:jc w:val="center"/>
        <w:rPr>
          <w:rFonts w:ascii="Times New Roman" w:eastAsia="Calibri" w:hAnsi="Times New Roman" w:cs="Times New Roman"/>
          <w:sz w:val="24"/>
          <w:szCs w:val="24"/>
          <w:u w:color="000000"/>
          <w:lang w:eastAsia="ru-RU"/>
        </w:rPr>
      </w:pPr>
      <w:r w:rsidRPr="00BD4CC1">
        <w:rPr>
          <w:rFonts w:ascii="Times New Roman" w:eastAsia="Calibri" w:hAnsi="Times New Roman" w:cs="Times New Roman"/>
          <w:sz w:val="24"/>
          <w:szCs w:val="24"/>
          <w:u w:color="000000"/>
          <w:lang w:eastAsia="ru-RU"/>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985E81">
        <w:trPr>
          <w:trHeight w:val="385"/>
          <w:jc w:val="center"/>
        </w:trPr>
        <w:tc>
          <w:tcPr>
            <w:tcW w:w="2835" w:type="dxa"/>
            <w:tcBorders>
              <w:top w:val="single" w:sz="4" w:space="0" w:color="auto"/>
              <w:left w:val="single" w:sz="4" w:space="0" w:color="auto"/>
              <w:bottom w:val="single" w:sz="4" w:space="0" w:color="auto"/>
              <w:right w:val="single" w:sz="4" w:space="0" w:color="auto"/>
            </w:tcBorders>
          </w:tcPr>
          <w:p w:rsidR="00985E81" w:rsidRPr="00BD4CC1" w:rsidRDefault="00D6034B" w:rsidP="00BD4CC1">
            <w:pPr>
              <w:keepNext/>
              <w:autoSpaceDE w:val="0"/>
              <w:autoSpaceDN w:val="0"/>
              <w:adjustRightInd w:val="0"/>
              <w:spacing w:after="0" w:line="240" w:lineRule="auto"/>
              <w:jc w:val="center"/>
              <w:rPr>
                <w:rFonts w:ascii="Times New Roman" w:eastAsia="Arial Unicode MS" w:hAnsi="Times New Roman" w:cs="Times New Roman"/>
                <w:b/>
                <w:sz w:val="24"/>
                <w:szCs w:val="24"/>
                <w:u w:color="000000"/>
                <w:lang w:eastAsia="ru-RU"/>
              </w:rPr>
            </w:pPr>
            <w:r w:rsidRPr="00BD4CC1">
              <w:rPr>
                <w:rFonts w:ascii="Times New Roman" w:eastAsia="Arial Unicode MS" w:hAnsi="Times New Roman" w:cs="Times New Roman"/>
                <w:b/>
                <w:sz w:val="24"/>
                <w:szCs w:val="24"/>
                <w:u w:color="000000"/>
                <w:lang w:eastAsia="ru-RU"/>
              </w:rPr>
              <w:lastRenderedPageBreak/>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rsidR="00985E81" w:rsidRPr="00BD4CC1" w:rsidRDefault="00D6034B" w:rsidP="00BD4CC1">
            <w:pPr>
              <w:keepNext/>
              <w:autoSpaceDE w:val="0"/>
              <w:autoSpaceDN w:val="0"/>
              <w:adjustRightInd w:val="0"/>
              <w:spacing w:after="0" w:line="240" w:lineRule="auto"/>
              <w:jc w:val="center"/>
              <w:rPr>
                <w:rFonts w:ascii="Times New Roman" w:eastAsia="Arial Unicode MS" w:hAnsi="Times New Roman" w:cs="Times New Roman"/>
                <w:b/>
                <w:sz w:val="24"/>
                <w:szCs w:val="24"/>
                <w:u w:color="000000"/>
                <w:lang w:eastAsia="ru-RU"/>
              </w:rPr>
            </w:pPr>
            <w:r w:rsidRPr="00BD4CC1">
              <w:rPr>
                <w:rFonts w:ascii="Times New Roman" w:eastAsia="Arial Unicode MS" w:hAnsi="Times New Roman" w:cs="Times New Roman"/>
                <w:b/>
                <w:sz w:val="24"/>
                <w:szCs w:val="24"/>
                <w:u w:color="000000"/>
                <w:lang w:eastAsia="ru-RU"/>
              </w:rPr>
              <w:t>Назначение и тип лицензии программного обеспечения</w:t>
            </w:r>
          </w:p>
        </w:tc>
      </w:tr>
      <w:tr w:rsidR="00985E81">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985E81" w:rsidRPr="00BD4CC1" w:rsidRDefault="00D6034B" w:rsidP="00BD4CC1">
            <w:pPr>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r w:rsidRPr="00BD4CC1">
              <w:rPr>
                <w:rFonts w:ascii="Times New Roman" w:eastAsia="Arial Unicode MS" w:hAnsi="Times New Roman" w:cs="Times New Roman"/>
                <w:sz w:val="24"/>
                <w:szCs w:val="24"/>
                <w:u w:color="000000"/>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rsidR="00985E81" w:rsidRPr="00BD4CC1" w:rsidRDefault="00D6034B" w:rsidP="00BD4CC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BD4CC1">
              <w:rPr>
                <w:rFonts w:ascii="Times New Roman" w:eastAsia="Arial Unicode MS" w:hAnsi="Times New Roman" w:cs="Times New Roman"/>
                <w:sz w:val="24"/>
                <w:szCs w:val="24"/>
                <w:u w:color="000000"/>
                <w:lang w:eastAsia="ru-RU"/>
              </w:rPr>
              <w:t>Интегрированный пакет прикладных программ.</w:t>
            </w:r>
          </w:p>
          <w:p w:rsidR="00985E81" w:rsidRPr="00BD4CC1" w:rsidRDefault="00D6034B" w:rsidP="00BD4CC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BD4CC1">
              <w:rPr>
                <w:rFonts w:ascii="Times New Roman" w:eastAsia="Arial Unicode MS" w:hAnsi="Times New Roman" w:cs="Times New Roman"/>
                <w:sz w:val="24"/>
                <w:szCs w:val="24"/>
                <w:u w:color="000000"/>
                <w:lang w:eastAsia="ru-RU"/>
              </w:rPr>
              <w:t>Лицензионная версия</w:t>
            </w:r>
          </w:p>
        </w:tc>
      </w:tr>
      <w:tr w:rsidR="00985E81">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985E81" w:rsidRPr="00BD4CC1" w:rsidRDefault="00D6034B" w:rsidP="00BD4CC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proofErr w:type="spellStart"/>
            <w:r w:rsidRPr="00BD4CC1">
              <w:rPr>
                <w:rFonts w:ascii="Times New Roman" w:eastAsia="Arial Unicode MS" w:hAnsi="Times New Roman" w:cs="Times New Roman"/>
                <w:sz w:val="24"/>
                <w:szCs w:val="24"/>
                <w:u w:color="000000"/>
                <w:lang w:eastAsia="ru-RU"/>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rsidR="00985E81" w:rsidRPr="00BD4CC1" w:rsidRDefault="00D6034B" w:rsidP="00BD4CC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BD4CC1">
              <w:rPr>
                <w:rFonts w:ascii="Times New Roman" w:eastAsia="Arial Unicode MS" w:hAnsi="Times New Roman" w:cs="Times New Roman"/>
                <w:sz w:val="24"/>
                <w:szCs w:val="24"/>
                <w:u w:color="000000"/>
                <w:lang w:eastAsia="ru-RU"/>
              </w:rPr>
              <w:t>Интегрированный пакет прикладных программ.</w:t>
            </w:r>
          </w:p>
          <w:p w:rsidR="00985E81" w:rsidRPr="00BD4CC1" w:rsidRDefault="00D6034B" w:rsidP="00BD4CC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BD4CC1">
              <w:rPr>
                <w:rFonts w:ascii="Times New Roman" w:eastAsia="Arial Unicode MS" w:hAnsi="Times New Roman" w:cs="Times New Roman"/>
                <w:sz w:val="24"/>
                <w:szCs w:val="24"/>
                <w:u w:color="000000"/>
                <w:lang w:eastAsia="ru-RU"/>
              </w:rPr>
              <w:t>Свободно распространяемый</w:t>
            </w:r>
          </w:p>
        </w:tc>
      </w:tr>
      <w:tr w:rsidR="00985E81">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985E81" w:rsidRPr="00BD4CC1" w:rsidRDefault="00D6034B" w:rsidP="00BD4CC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BD4CC1">
              <w:rPr>
                <w:rFonts w:ascii="Times New Roman" w:eastAsia="Arial Unicode MS" w:hAnsi="Times New Roman" w:cs="Times New Roman"/>
                <w:sz w:val="24"/>
                <w:szCs w:val="24"/>
                <w:u w:color="000000"/>
                <w:lang w:eastAsia="ru-RU"/>
              </w:rPr>
              <w:t>ИПС «</w:t>
            </w:r>
            <w:proofErr w:type="spellStart"/>
            <w:r w:rsidRPr="00BD4CC1">
              <w:rPr>
                <w:rFonts w:ascii="Times New Roman" w:eastAsia="Arial Unicode MS" w:hAnsi="Times New Roman" w:cs="Times New Roman"/>
                <w:sz w:val="24"/>
                <w:szCs w:val="24"/>
                <w:u w:color="000000"/>
                <w:lang w:eastAsia="ru-RU"/>
              </w:rPr>
              <w:t>КонсультантПлюс</w:t>
            </w:r>
            <w:proofErr w:type="spellEnd"/>
            <w:r w:rsidRPr="00BD4CC1">
              <w:rPr>
                <w:rFonts w:ascii="Times New Roman" w:eastAsia="Arial Unicode MS" w:hAnsi="Times New Roman" w:cs="Times New Roman"/>
                <w:sz w:val="24"/>
                <w:szCs w:val="24"/>
                <w:u w:color="000000"/>
                <w:lang w:eastAsia="ru-RU"/>
              </w:rPr>
              <w:t>»</w:t>
            </w:r>
          </w:p>
          <w:p w:rsidR="00985E81" w:rsidRPr="00BD4CC1" w:rsidRDefault="00D6034B" w:rsidP="00BD4CC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BD4CC1">
              <w:rPr>
                <w:rFonts w:ascii="Times New Roman" w:eastAsia="Arial Unicode MS" w:hAnsi="Times New Roman" w:cs="Times New Roman"/>
                <w:sz w:val="24"/>
                <w:szCs w:val="24"/>
                <w:u w:color="000000"/>
                <w:lang w:val="en-US" w:eastAsia="ru-RU"/>
              </w:rPr>
              <w:t>URL</w:t>
            </w:r>
            <w:r w:rsidRPr="00BD4CC1">
              <w:rPr>
                <w:rFonts w:ascii="Times New Roman" w:eastAsia="Arial Unicode MS" w:hAnsi="Times New Roman" w:cs="Times New Roman"/>
                <w:sz w:val="24"/>
                <w:szCs w:val="24"/>
                <w:u w:color="000000"/>
                <w:lang w:eastAsia="ru-RU"/>
              </w:rPr>
              <w:t xml:space="preserve">: </w:t>
            </w:r>
            <w:r w:rsidRPr="00BD4CC1">
              <w:rPr>
                <w:rFonts w:ascii="Times New Roman" w:eastAsia="Arial Unicode MS" w:hAnsi="Times New Roman" w:cs="Times New Roman"/>
                <w:sz w:val="24"/>
                <w:szCs w:val="24"/>
                <w:u w:color="000000"/>
                <w:lang w:val="en-US" w:eastAsia="ru-RU"/>
              </w:rPr>
              <w:t>http</w:t>
            </w:r>
            <w:r w:rsidRPr="00BD4CC1">
              <w:rPr>
                <w:rFonts w:ascii="Times New Roman" w:eastAsia="Arial Unicode MS" w:hAnsi="Times New Roman" w:cs="Times New Roman"/>
                <w:sz w:val="24"/>
                <w:szCs w:val="24"/>
                <w:u w:color="000000"/>
                <w:lang w:eastAsia="ru-RU"/>
              </w:rPr>
              <w:t>://</w:t>
            </w:r>
            <w:r w:rsidRPr="00BD4CC1">
              <w:rPr>
                <w:rFonts w:ascii="Times New Roman" w:eastAsia="Arial Unicode MS" w:hAnsi="Times New Roman" w:cs="Times New Roman"/>
                <w:sz w:val="24"/>
                <w:szCs w:val="24"/>
                <w:u w:color="000000"/>
                <w:lang w:val="en-US" w:eastAsia="ru-RU"/>
              </w:rPr>
              <w:t>www</w:t>
            </w:r>
            <w:r w:rsidRPr="00BD4CC1">
              <w:rPr>
                <w:rFonts w:ascii="Times New Roman" w:eastAsia="Arial Unicode MS" w:hAnsi="Times New Roman" w:cs="Times New Roman"/>
                <w:sz w:val="24"/>
                <w:szCs w:val="24"/>
                <w:u w:color="000000"/>
                <w:lang w:eastAsia="ru-RU"/>
              </w:rPr>
              <w:t>.</w:t>
            </w:r>
            <w:r w:rsidRPr="00BD4CC1">
              <w:rPr>
                <w:rFonts w:ascii="Times New Roman" w:eastAsia="Arial Unicode MS" w:hAnsi="Times New Roman" w:cs="Times New Roman"/>
                <w:sz w:val="24"/>
                <w:szCs w:val="24"/>
                <w:u w:color="000000"/>
                <w:lang w:val="en-US" w:eastAsia="ru-RU"/>
              </w:rPr>
              <w:t>consultant</w:t>
            </w:r>
            <w:r w:rsidRPr="00BD4CC1">
              <w:rPr>
                <w:rFonts w:ascii="Times New Roman" w:eastAsia="Arial Unicode MS" w:hAnsi="Times New Roman" w:cs="Times New Roman"/>
                <w:sz w:val="24"/>
                <w:szCs w:val="24"/>
                <w:u w:color="000000"/>
                <w:lang w:eastAsia="ru-RU"/>
              </w:rPr>
              <w:t>.</w:t>
            </w:r>
            <w:proofErr w:type="spellStart"/>
            <w:r w:rsidRPr="00BD4CC1">
              <w:rPr>
                <w:rFonts w:ascii="Times New Roman" w:eastAsia="Arial Unicode MS" w:hAnsi="Times New Roman" w:cs="Times New Roman"/>
                <w:sz w:val="24"/>
                <w:szCs w:val="24"/>
                <w:u w:color="000000"/>
                <w:lang w:val="en-US" w:eastAsia="ru-RU"/>
              </w:rPr>
              <w:t>ru</w:t>
            </w:r>
            <w:proofErr w:type="spellEnd"/>
            <w:r w:rsidRPr="00BD4CC1">
              <w:rPr>
                <w:rFonts w:ascii="Times New Roman" w:eastAsia="Arial Unicode MS" w:hAnsi="Times New Roman" w:cs="Times New Roman"/>
                <w:sz w:val="24"/>
                <w:szCs w:val="24"/>
                <w:u w:color="000000"/>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rsidR="00985E81" w:rsidRPr="00BD4CC1" w:rsidRDefault="00D6034B" w:rsidP="00BD4CC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BD4CC1">
              <w:rPr>
                <w:rFonts w:ascii="Times New Roman" w:eastAsia="Arial Unicode MS" w:hAnsi="Times New Roman" w:cs="Times New Roman"/>
                <w:sz w:val="24"/>
                <w:szCs w:val="24"/>
                <w:u w:color="000000"/>
                <w:lang w:eastAsia="ru-RU"/>
              </w:rPr>
              <w:t>Информационно-поисковая система, позволяющая работать с нормативно-правовыми актами, учебной и научной литературой.</w:t>
            </w:r>
          </w:p>
          <w:p w:rsidR="00985E81" w:rsidRPr="00BD4CC1" w:rsidRDefault="00D6034B" w:rsidP="00BD4CC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BD4CC1">
              <w:rPr>
                <w:rFonts w:ascii="Times New Roman" w:eastAsia="Arial Unicode MS" w:hAnsi="Times New Roman" w:cs="Times New Roman"/>
                <w:sz w:val="24"/>
                <w:szCs w:val="24"/>
                <w:u w:color="000000"/>
                <w:lang w:eastAsia="ru-RU"/>
              </w:rPr>
              <w:t>Лицензионная версия</w:t>
            </w:r>
          </w:p>
        </w:tc>
      </w:tr>
      <w:tr w:rsidR="00985E81">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985E81" w:rsidRPr="00BD4CC1" w:rsidRDefault="00D6034B" w:rsidP="00BD4CC1">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proofErr w:type="spellStart"/>
            <w:r w:rsidRPr="00BD4CC1">
              <w:rPr>
                <w:rFonts w:ascii="Times New Roman" w:eastAsia="Arial Unicode MS" w:hAnsi="Times New Roman" w:cs="Times New Roman"/>
                <w:sz w:val="24"/>
                <w:szCs w:val="24"/>
                <w:u w:color="000000"/>
                <w:lang w:eastAsia="ru-RU"/>
              </w:rPr>
              <w:t>Знаниум</w:t>
            </w:r>
            <w:proofErr w:type="spellEnd"/>
            <w:r w:rsidRPr="00BD4CC1">
              <w:rPr>
                <w:rFonts w:ascii="Times New Roman" w:eastAsia="Arial Unicode MS" w:hAnsi="Times New Roman" w:cs="Times New Roman"/>
                <w:sz w:val="24"/>
                <w:szCs w:val="24"/>
                <w:u w:color="000000"/>
                <w:lang w:val="en-US" w:eastAsia="ru-RU"/>
              </w:rPr>
              <w:t xml:space="preserve"> </w:t>
            </w:r>
          </w:p>
          <w:p w:rsidR="00985E81" w:rsidRPr="00BD4CC1" w:rsidRDefault="00D6034B" w:rsidP="00BD4CC1">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r w:rsidRPr="00BD4CC1">
              <w:rPr>
                <w:rFonts w:ascii="Times New Roman" w:eastAsia="Arial Unicode MS" w:hAnsi="Times New Roman" w:cs="Times New Roman"/>
                <w:sz w:val="24"/>
                <w:szCs w:val="24"/>
                <w:u w:color="000000"/>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rsidR="00985E81" w:rsidRPr="00BD4CC1" w:rsidRDefault="00D6034B" w:rsidP="00BD4CC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BD4CC1">
              <w:rPr>
                <w:rFonts w:ascii="Times New Roman" w:eastAsia="Arial Unicode MS" w:hAnsi="Times New Roman" w:cs="Times New Roman"/>
                <w:sz w:val="24"/>
                <w:szCs w:val="24"/>
                <w:u w:color="000000"/>
                <w:lang w:eastAsia="ru-RU"/>
              </w:rPr>
              <w:t>Электронная библиотечная система.</w:t>
            </w:r>
          </w:p>
          <w:p w:rsidR="00985E81" w:rsidRPr="00BD4CC1" w:rsidRDefault="00D6034B" w:rsidP="00BD4CC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BD4CC1">
              <w:rPr>
                <w:rFonts w:ascii="Times New Roman" w:eastAsia="Arial Unicode MS" w:hAnsi="Times New Roman" w:cs="Times New Roman"/>
                <w:sz w:val="24"/>
                <w:szCs w:val="24"/>
                <w:u w:color="000000"/>
                <w:lang w:eastAsia="ru-RU"/>
              </w:rPr>
              <w:t>Лицензионная версия</w:t>
            </w:r>
          </w:p>
        </w:tc>
      </w:tr>
      <w:tr w:rsidR="00985E81">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985E81" w:rsidRPr="00BD4CC1" w:rsidRDefault="00D6034B" w:rsidP="00BD4CC1">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BD4CC1">
              <w:rPr>
                <w:rFonts w:ascii="Times New Roman" w:eastAsia="Arial Unicode MS" w:hAnsi="Times New Roman" w:cs="Times New Roman"/>
                <w:sz w:val="24"/>
                <w:szCs w:val="24"/>
                <w:u w:color="000000"/>
                <w:lang w:eastAsia="ru-RU"/>
              </w:rPr>
              <w:t xml:space="preserve">Научная электронная библиотека </w:t>
            </w:r>
          </w:p>
          <w:p w:rsidR="00985E81" w:rsidRPr="00BD4CC1" w:rsidRDefault="00D6034B" w:rsidP="00BD4CC1">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BD4CC1">
              <w:rPr>
                <w:rFonts w:ascii="Times New Roman" w:eastAsia="Arial Unicode MS" w:hAnsi="Times New Roman" w:cs="Times New Roman"/>
                <w:sz w:val="24"/>
                <w:szCs w:val="24"/>
                <w:u w:color="000000"/>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985E81" w:rsidRPr="00BD4CC1" w:rsidRDefault="00D6034B" w:rsidP="00BD4CC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BD4CC1">
              <w:rPr>
                <w:rFonts w:ascii="Times New Roman" w:eastAsia="Arial Unicode MS" w:hAnsi="Times New Roman" w:cs="Times New Roman"/>
                <w:sz w:val="24"/>
                <w:szCs w:val="24"/>
                <w:u w:color="000000"/>
                <w:lang w:eastAsia="ru-RU"/>
              </w:rPr>
              <w:t>Российская научная электронная библиотека.</w:t>
            </w:r>
          </w:p>
          <w:p w:rsidR="00985E81" w:rsidRPr="00BD4CC1" w:rsidRDefault="00D6034B" w:rsidP="00BD4CC1">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BD4CC1">
              <w:rPr>
                <w:rFonts w:ascii="Times New Roman" w:eastAsia="Arial Unicode MS" w:hAnsi="Times New Roman" w:cs="Times New Roman"/>
                <w:sz w:val="24"/>
                <w:szCs w:val="24"/>
                <w:u w:color="000000"/>
                <w:lang w:eastAsia="ru-RU"/>
              </w:rPr>
              <w:t>Свободный доступ</w:t>
            </w:r>
          </w:p>
        </w:tc>
      </w:tr>
    </w:tbl>
    <w:p w:rsidR="00985E81" w:rsidRDefault="00985E81" w:rsidP="00A434B0">
      <w:pPr>
        <w:spacing w:after="0" w:line="360" w:lineRule="auto"/>
        <w:jc w:val="both"/>
        <w:rPr>
          <w:rFonts w:ascii="Times New Roman" w:eastAsia="Times New Roman" w:hAnsi="Times New Roman"/>
          <w:sz w:val="24"/>
          <w:szCs w:val="24"/>
          <w:lang w:eastAsia="ru-RU"/>
        </w:rPr>
      </w:pPr>
    </w:p>
    <w:p w:rsidR="00985E81" w:rsidRDefault="00D6034B">
      <w:pPr>
        <w:spacing w:after="0" w:line="36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rsidR="00985E81" w:rsidRDefault="00D6034B">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985E81" w:rsidRDefault="00D6034B">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985E81" w:rsidRDefault="00D6034B">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985E81" w:rsidRDefault="00D6034B">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985E81" w:rsidRDefault="00D6034B">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985E81" w:rsidRDefault="00D6034B">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lastRenderedPageBreak/>
        <w:t>а) для лиц с нарушением слуха (акустический усилитель и колонки, мультимедийный проектор);</w:t>
      </w:r>
    </w:p>
    <w:p w:rsidR="00985E81" w:rsidRDefault="00D6034B">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б) для лиц с нарушением зрения (мультимедийный проектор (использование презентаций с укрупненным текстом);</w:t>
      </w:r>
    </w:p>
    <w:p w:rsidR="00985E81" w:rsidRDefault="00D6034B">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в</w:t>
      </w:r>
      <w:proofErr w:type="gramEnd"/>
      <w:r>
        <w:rPr>
          <w:rFonts w:ascii="Times New Roman" w:eastAsia="Times New Roman" w:hAnsi="Times New Roman" w:cs="Times New Roman"/>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sz w:val="24"/>
          <w:szCs w:val="24"/>
          <w:lang w:eastAsia="ru-RU" w:bidi="ru-RU"/>
        </w:rPr>
        <w:t>нетбуки</w:t>
      </w:r>
      <w:proofErr w:type="spellEnd"/>
      <w:r>
        <w:rPr>
          <w:rFonts w:ascii="Times New Roman" w:eastAsia="Times New Roman" w:hAnsi="Times New Roman" w:cs="Times New Roman"/>
          <w:sz w:val="24"/>
          <w:szCs w:val="24"/>
          <w:lang w:eastAsia="ru-RU" w:bidi="ru-RU"/>
        </w:rPr>
        <w:t>).</w:t>
      </w:r>
    </w:p>
    <w:p w:rsidR="00985E81" w:rsidRDefault="00D6034B">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 107 – «Кабинет для инвалидов и  лиц с ОВЗ».</w:t>
      </w:r>
    </w:p>
    <w:p w:rsidR="00985E81" w:rsidRDefault="00D6034B">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p w:rsidR="00985E81" w:rsidRDefault="00D6034B">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Основная литература:</w:t>
      </w:r>
    </w:p>
    <w:p w:rsidR="00985E81" w:rsidRPr="00D6392B" w:rsidRDefault="00D6034B">
      <w:pPr>
        <w:spacing w:after="0" w:line="360" w:lineRule="auto"/>
        <w:jc w:val="center"/>
        <w:rPr>
          <w:rFonts w:ascii="Times New Roman" w:eastAsia="Times New Roman" w:hAnsi="Times New Roman" w:cs="Times New Roman"/>
          <w:sz w:val="24"/>
          <w:szCs w:val="24"/>
          <w:lang w:eastAsia="ru-RU"/>
        </w:rPr>
      </w:pPr>
      <w:r w:rsidRPr="00D6392B">
        <w:rPr>
          <w:rFonts w:ascii="Times New Roman" w:eastAsia="Times New Roman" w:hAnsi="Times New Roman" w:cs="Times New Roman"/>
          <w:sz w:val="24"/>
          <w:szCs w:val="24"/>
          <w:lang w:eastAsia="ru-RU"/>
        </w:rPr>
        <w:t>ЭЛЕКТРОННО-БИБЛИОТЕЧНОЙ СИСТЕМЫ (ЭБС)</w:t>
      </w:r>
    </w:p>
    <w:p w:rsidR="00985E81" w:rsidRPr="00D6392B" w:rsidRDefault="00D6034B">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D6392B">
        <w:rPr>
          <w:rFonts w:ascii="Times New Roman" w:eastAsia="Times New Roman" w:hAnsi="Times New Roman" w:cs="Times New Roman"/>
          <w:sz w:val="24"/>
          <w:szCs w:val="24"/>
          <w:lang w:eastAsia="ru-RU"/>
        </w:rPr>
        <w:t xml:space="preserve">адрес: </w:t>
      </w:r>
      <w:proofErr w:type="spellStart"/>
      <w:r w:rsidRPr="00D6392B">
        <w:rPr>
          <w:rFonts w:ascii="Times New Roman" w:eastAsia="Times New Roman" w:hAnsi="Times New Roman" w:cs="Times New Roman"/>
          <w:sz w:val="24"/>
          <w:szCs w:val="24"/>
          <w:lang w:eastAsia="ru-RU"/>
        </w:rPr>
        <w:t>www</w:t>
      </w:r>
      <w:proofErr w:type="spellEnd"/>
      <w:r w:rsidRPr="00D6392B">
        <w:rPr>
          <w:rFonts w:ascii="Times New Roman" w:eastAsia="Times New Roman" w:hAnsi="Times New Roman" w:cs="Times New Roman"/>
          <w:sz w:val="24"/>
          <w:szCs w:val="24"/>
          <w:lang w:eastAsia="ru-RU"/>
        </w:rPr>
        <w:t>.</w:t>
      </w:r>
      <w:r w:rsidRPr="00D6392B">
        <w:rPr>
          <w:rFonts w:ascii="Times New Roman" w:eastAsia="Times New Roman" w:hAnsi="Times New Roman" w:cs="Times New Roman"/>
          <w:sz w:val="24"/>
          <w:szCs w:val="24"/>
          <w:lang w:val="en-US" w:eastAsia="ru-RU"/>
        </w:rPr>
        <w:t>z</w:t>
      </w:r>
      <w:r w:rsidRPr="00D6392B">
        <w:rPr>
          <w:rFonts w:ascii="Times New Roman" w:eastAsia="Times New Roman" w:hAnsi="Times New Roman" w:cs="Times New Roman"/>
          <w:sz w:val="24"/>
          <w:szCs w:val="24"/>
          <w:lang w:eastAsia="ru-RU"/>
        </w:rPr>
        <w:t>nanium.com</w:t>
      </w:r>
    </w:p>
    <w:p w:rsidR="00985E81" w:rsidRPr="002655CA" w:rsidRDefault="00D6034B" w:rsidP="00D84096">
      <w:pPr>
        <w:spacing w:after="0" w:line="360" w:lineRule="auto"/>
        <w:jc w:val="both"/>
        <w:rPr>
          <w:rFonts w:ascii="Times New Roman" w:hAnsi="Times New Roman" w:cs="Times New Roman"/>
          <w:color w:val="202023"/>
          <w:sz w:val="24"/>
          <w:szCs w:val="24"/>
          <w:shd w:val="clear" w:color="auto" w:fill="FFFFFF"/>
        </w:rPr>
      </w:pPr>
      <w:r w:rsidRPr="002655CA">
        <w:rPr>
          <w:rFonts w:ascii="Times New Roman" w:hAnsi="Times New Roman" w:cs="Times New Roman"/>
          <w:sz w:val="24"/>
          <w:szCs w:val="24"/>
        </w:rPr>
        <w:t>1</w:t>
      </w:r>
      <w:r w:rsidR="00D84096" w:rsidRPr="002655CA">
        <w:rPr>
          <w:rFonts w:ascii="Times New Roman" w:hAnsi="Times New Roman" w:cs="Times New Roman"/>
          <w:color w:val="202023"/>
          <w:sz w:val="24"/>
          <w:szCs w:val="24"/>
          <w:shd w:val="clear" w:color="auto" w:fill="FFFFFF"/>
        </w:rPr>
        <w:t xml:space="preserve">Данильян, О. Г. </w:t>
      </w:r>
      <w:proofErr w:type="gramStart"/>
      <w:r w:rsidR="00D84096" w:rsidRPr="002655CA">
        <w:rPr>
          <w:rFonts w:ascii="Times New Roman" w:hAnsi="Times New Roman" w:cs="Times New Roman"/>
          <w:color w:val="202023"/>
          <w:sz w:val="24"/>
          <w:szCs w:val="24"/>
          <w:shd w:val="clear" w:color="auto" w:fill="FFFFFF"/>
        </w:rPr>
        <w:t>Философия :</w:t>
      </w:r>
      <w:proofErr w:type="gramEnd"/>
      <w:r w:rsidR="00D84096" w:rsidRPr="002655CA">
        <w:rPr>
          <w:rFonts w:ascii="Times New Roman" w:hAnsi="Times New Roman" w:cs="Times New Roman"/>
          <w:color w:val="202023"/>
          <w:sz w:val="24"/>
          <w:szCs w:val="24"/>
          <w:shd w:val="clear" w:color="auto" w:fill="FFFFFF"/>
        </w:rPr>
        <w:t xml:space="preserve"> учебник / О.Г. </w:t>
      </w:r>
      <w:proofErr w:type="spellStart"/>
      <w:r w:rsidR="00D84096" w:rsidRPr="002655CA">
        <w:rPr>
          <w:rFonts w:ascii="Times New Roman" w:hAnsi="Times New Roman" w:cs="Times New Roman"/>
          <w:color w:val="202023"/>
          <w:sz w:val="24"/>
          <w:szCs w:val="24"/>
          <w:shd w:val="clear" w:color="auto" w:fill="FFFFFF"/>
        </w:rPr>
        <w:t>Данильян</w:t>
      </w:r>
      <w:proofErr w:type="spellEnd"/>
      <w:r w:rsidR="00D84096" w:rsidRPr="002655CA">
        <w:rPr>
          <w:rFonts w:ascii="Times New Roman" w:hAnsi="Times New Roman" w:cs="Times New Roman"/>
          <w:color w:val="202023"/>
          <w:sz w:val="24"/>
          <w:szCs w:val="24"/>
          <w:shd w:val="clear" w:color="auto" w:fill="FFFFFF"/>
        </w:rPr>
        <w:t xml:space="preserve">, В.М. Тараненко. — 2-е изд., </w:t>
      </w:r>
      <w:proofErr w:type="spellStart"/>
      <w:r w:rsidR="00D84096" w:rsidRPr="002655CA">
        <w:rPr>
          <w:rFonts w:ascii="Times New Roman" w:hAnsi="Times New Roman" w:cs="Times New Roman"/>
          <w:color w:val="202023"/>
          <w:sz w:val="24"/>
          <w:szCs w:val="24"/>
          <w:shd w:val="clear" w:color="auto" w:fill="FFFFFF"/>
        </w:rPr>
        <w:t>перераб</w:t>
      </w:r>
      <w:proofErr w:type="spellEnd"/>
      <w:proofErr w:type="gramStart"/>
      <w:r w:rsidR="00D84096" w:rsidRPr="002655CA">
        <w:rPr>
          <w:rFonts w:ascii="Times New Roman" w:hAnsi="Times New Roman" w:cs="Times New Roman"/>
          <w:color w:val="202023"/>
          <w:sz w:val="24"/>
          <w:szCs w:val="24"/>
          <w:shd w:val="clear" w:color="auto" w:fill="FFFFFF"/>
        </w:rPr>
        <w:t>. и</w:t>
      </w:r>
      <w:proofErr w:type="gramEnd"/>
      <w:r w:rsidR="00D84096" w:rsidRPr="002655CA">
        <w:rPr>
          <w:rFonts w:ascii="Times New Roman" w:hAnsi="Times New Roman" w:cs="Times New Roman"/>
          <w:color w:val="202023"/>
          <w:sz w:val="24"/>
          <w:szCs w:val="24"/>
          <w:shd w:val="clear" w:color="auto" w:fill="FFFFFF"/>
        </w:rPr>
        <w:t xml:space="preserve"> доп. — Москва : ИНФРА-М, 2024. — 432 с. — (Высшее образование: </w:t>
      </w:r>
      <w:proofErr w:type="spellStart"/>
      <w:r w:rsidR="00D84096" w:rsidRPr="002655CA">
        <w:rPr>
          <w:rFonts w:ascii="Times New Roman" w:hAnsi="Times New Roman" w:cs="Times New Roman"/>
          <w:color w:val="202023"/>
          <w:sz w:val="24"/>
          <w:szCs w:val="24"/>
          <w:shd w:val="clear" w:color="auto" w:fill="FFFFFF"/>
        </w:rPr>
        <w:t>Бакалавриат</w:t>
      </w:r>
      <w:proofErr w:type="spellEnd"/>
      <w:r w:rsidR="00D84096" w:rsidRPr="002655CA">
        <w:rPr>
          <w:rFonts w:ascii="Times New Roman" w:hAnsi="Times New Roman" w:cs="Times New Roman"/>
          <w:color w:val="202023"/>
          <w:sz w:val="24"/>
          <w:szCs w:val="24"/>
          <w:shd w:val="clear" w:color="auto" w:fill="FFFFFF"/>
        </w:rPr>
        <w:t xml:space="preserve">). - ISBN 978-5-16-005473-5. - </w:t>
      </w:r>
      <w:proofErr w:type="gramStart"/>
      <w:r w:rsidR="00D84096" w:rsidRPr="002655CA">
        <w:rPr>
          <w:rFonts w:ascii="Times New Roman" w:hAnsi="Times New Roman" w:cs="Times New Roman"/>
          <w:color w:val="202023"/>
          <w:sz w:val="24"/>
          <w:szCs w:val="24"/>
          <w:shd w:val="clear" w:color="auto" w:fill="FFFFFF"/>
        </w:rPr>
        <w:t>Текст :</w:t>
      </w:r>
      <w:proofErr w:type="gramEnd"/>
      <w:r w:rsidR="00D84096" w:rsidRPr="002655CA">
        <w:rPr>
          <w:rFonts w:ascii="Times New Roman" w:hAnsi="Times New Roman" w:cs="Times New Roman"/>
          <w:color w:val="202023"/>
          <w:sz w:val="24"/>
          <w:szCs w:val="24"/>
          <w:shd w:val="clear" w:color="auto" w:fill="FFFFFF"/>
        </w:rPr>
        <w:t xml:space="preserve"> электронный. - URL:</w:t>
      </w:r>
      <w:r w:rsidR="00D84096" w:rsidRPr="002655CA">
        <w:rPr>
          <w:rFonts w:ascii="Times New Roman" w:hAnsi="Times New Roman" w:cs="Times New Roman"/>
          <w:sz w:val="24"/>
          <w:szCs w:val="24"/>
        </w:rPr>
        <w:t xml:space="preserve"> </w:t>
      </w:r>
      <w:hyperlink r:id="rId12" w:history="1">
        <w:r w:rsidR="00D84096" w:rsidRPr="002655CA">
          <w:rPr>
            <w:rStyle w:val="a5"/>
            <w:rFonts w:ascii="Times New Roman" w:hAnsi="Times New Roman" w:cs="Times New Roman"/>
            <w:sz w:val="24"/>
            <w:szCs w:val="24"/>
            <w:shd w:val="clear" w:color="auto" w:fill="FFFFFF"/>
          </w:rPr>
          <w:t>https://znanium.ru/catalog/document?id=444650#bib</w:t>
        </w:r>
      </w:hyperlink>
    </w:p>
    <w:p w:rsidR="00D84096" w:rsidRPr="002655CA" w:rsidRDefault="00D84096" w:rsidP="00D84096">
      <w:pPr>
        <w:spacing w:after="0" w:line="360" w:lineRule="auto"/>
        <w:jc w:val="both"/>
        <w:rPr>
          <w:rFonts w:ascii="Times New Roman" w:hAnsi="Times New Roman" w:cs="Times New Roman"/>
          <w:color w:val="202023"/>
          <w:sz w:val="24"/>
          <w:szCs w:val="24"/>
          <w:shd w:val="clear" w:color="auto" w:fill="FFFFFF"/>
        </w:rPr>
      </w:pPr>
      <w:proofErr w:type="gramStart"/>
      <w:r w:rsidRPr="002655CA">
        <w:rPr>
          <w:rFonts w:ascii="Times New Roman" w:hAnsi="Times New Roman" w:cs="Times New Roman"/>
          <w:color w:val="202023"/>
          <w:sz w:val="24"/>
          <w:szCs w:val="24"/>
          <w:shd w:val="clear" w:color="auto" w:fill="FFFFFF"/>
        </w:rPr>
        <w:t>Философия :</w:t>
      </w:r>
      <w:proofErr w:type="gramEnd"/>
      <w:r w:rsidRPr="002655CA">
        <w:rPr>
          <w:rFonts w:ascii="Times New Roman" w:hAnsi="Times New Roman" w:cs="Times New Roman"/>
          <w:color w:val="202023"/>
          <w:sz w:val="24"/>
          <w:szCs w:val="24"/>
          <w:shd w:val="clear" w:color="auto" w:fill="FFFFFF"/>
        </w:rPr>
        <w:t xml:space="preserve"> учебник / под общ. ред. д-ра филос. наук Н.А. </w:t>
      </w:r>
      <w:proofErr w:type="spellStart"/>
      <w:r w:rsidRPr="002655CA">
        <w:rPr>
          <w:rFonts w:ascii="Times New Roman" w:hAnsi="Times New Roman" w:cs="Times New Roman"/>
          <w:color w:val="202023"/>
          <w:sz w:val="24"/>
          <w:szCs w:val="24"/>
          <w:shd w:val="clear" w:color="auto" w:fill="FFFFFF"/>
        </w:rPr>
        <w:t>Ореховской</w:t>
      </w:r>
      <w:proofErr w:type="spellEnd"/>
      <w:r w:rsidRPr="002655CA">
        <w:rPr>
          <w:rFonts w:ascii="Times New Roman" w:hAnsi="Times New Roman" w:cs="Times New Roman"/>
          <w:color w:val="202023"/>
          <w:sz w:val="24"/>
          <w:szCs w:val="24"/>
          <w:shd w:val="clear" w:color="auto" w:fill="FFFFFF"/>
        </w:rPr>
        <w:t xml:space="preserve">. — </w:t>
      </w:r>
      <w:proofErr w:type="gramStart"/>
      <w:r w:rsidRPr="002655CA">
        <w:rPr>
          <w:rFonts w:ascii="Times New Roman" w:hAnsi="Times New Roman" w:cs="Times New Roman"/>
          <w:color w:val="202023"/>
          <w:sz w:val="24"/>
          <w:szCs w:val="24"/>
          <w:shd w:val="clear" w:color="auto" w:fill="FFFFFF"/>
        </w:rPr>
        <w:t>Москва :</w:t>
      </w:r>
      <w:proofErr w:type="gramEnd"/>
      <w:r w:rsidRPr="002655CA">
        <w:rPr>
          <w:rFonts w:ascii="Times New Roman" w:hAnsi="Times New Roman" w:cs="Times New Roman"/>
          <w:color w:val="202023"/>
          <w:sz w:val="24"/>
          <w:szCs w:val="24"/>
          <w:shd w:val="clear" w:color="auto" w:fill="FFFFFF"/>
        </w:rPr>
        <w:t xml:space="preserve"> ИНФРА-М, 2023. — 477 с. — (Высшее образование: </w:t>
      </w:r>
      <w:proofErr w:type="spellStart"/>
      <w:r w:rsidRPr="002655CA">
        <w:rPr>
          <w:rFonts w:ascii="Times New Roman" w:hAnsi="Times New Roman" w:cs="Times New Roman"/>
          <w:color w:val="202023"/>
          <w:sz w:val="24"/>
          <w:szCs w:val="24"/>
          <w:shd w:val="clear" w:color="auto" w:fill="FFFFFF"/>
        </w:rPr>
        <w:t>Бакалавриат</w:t>
      </w:r>
      <w:proofErr w:type="spellEnd"/>
      <w:r w:rsidRPr="002655CA">
        <w:rPr>
          <w:rFonts w:ascii="Times New Roman" w:hAnsi="Times New Roman" w:cs="Times New Roman"/>
          <w:color w:val="202023"/>
          <w:sz w:val="24"/>
          <w:szCs w:val="24"/>
          <w:shd w:val="clear" w:color="auto" w:fill="FFFFFF"/>
        </w:rPr>
        <w:t xml:space="preserve">). - ISBN 978-5-16-016813-5. - </w:t>
      </w:r>
      <w:proofErr w:type="gramStart"/>
      <w:r w:rsidRPr="002655CA">
        <w:rPr>
          <w:rFonts w:ascii="Times New Roman" w:hAnsi="Times New Roman" w:cs="Times New Roman"/>
          <w:color w:val="202023"/>
          <w:sz w:val="24"/>
          <w:szCs w:val="24"/>
          <w:shd w:val="clear" w:color="auto" w:fill="FFFFFF"/>
        </w:rPr>
        <w:t>Текст :</w:t>
      </w:r>
      <w:proofErr w:type="gramEnd"/>
      <w:r w:rsidRPr="002655CA">
        <w:rPr>
          <w:rFonts w:ascii="Times New Roman" w:hAnsi="Times New Roman" w:cs="Times New Roman"/>
          <w:color w:val="202023"/>
          <w:sz w:val="24"/>
          <w:szCs w:val="24"/>
          <w:shd w:val="clear" w:color="auto" w:fill="FFFFFF"/>
        </w:rPr>
        <w:t xml:space="preserve"> электронный. - URL:</w:t>
      </w:r>
      <w:r w:rsidRPr="002655CA">
        <w:rPr>
          <w:rFonts w:ascii="Times New Roman" w:hAnsi="Times New Roman" w:cs="Times New Roman"/>
          <w:sz w:val="24"/>
          <w:szCs w:val="24"/>
        </w:rPr>
        <w:t xml:space="preserve"> </w:t>
      </w:r>
      <w:hyperlink r:id="rId13" w:history="1">
        <w:r w:rsidRPr="002655CA">
          <w:rPr>
            <w:rStyle w:val="a5"/>
            <w:rFonts w:ascii="Times New Roman" w:hAnsi="Times New Roman" w:cs="Times New Roman"/>
            <w:sz w:val="24"/>
            <w:szCs w:val="24"/>
            <w:shd w:val="clear" w:color="auto" w:fill="FFFFFF"/>
          </w:rPr>
          <w:t>https://znanium.ru/catalog/document?id=426506#bib</w:t>
        </w:r>
      </w:hyperlink>
    </w:p>
    <w:p w:rsidR="002655CA" w:rsidRPr="002655CA" w:rsidRDefault="002655CA" w:rsidP="002655CA">
      <w:pPr>
        <w:spacing w:after="0" w:line="360" w:lineRule="auto"/>
        <w:jc w:val="center"/>
        <w:rPr>
          <w:rFonts w:ascii="Times New Roman" w:hAnsi="Times New Roman" w:cs="Times New Roman"/>
          <w:color w:val="202023"/>
          <w:sz w:val="24"/>
          <w:szCs w:val="24"/>
          <w:shd w:val="clear" w:color="auto" w:fill="FFFFFF"/>
        </w:rPr>
      </w:pPr>
    </w:p>
    <w:p w:rsidR="00D84096" w:rsidRPr="002655CA" w:rsidRDefault="002655CA" w:rsidP="002655CA">
      <w:pPr>
        <w:spacing w:after="0" w:line="360" w:lineRule="auto"/>
        <w:jc w:val="center"/>
        <w:rPr>
          <w:rFonts w:ascii="Times New Roman" w:hAnsi="Times New Roman" w:cs="Times New Roman"/>
          <w:color w:val="202023"/>
          <w:sz w:val="24"/>
          <w:szCs w:val="24"/>
          <w:shd w:val="clear" w:color="auto" w:fill="FFFFFF"/>
        </w:rPr>
      </w:pPr>
      <w:r w:rsidRPr="002655CA">
        <w:rPr>
          <w:rFonts w:ascii="Times New Roman" w:hAnsi="Times New Roman" w:cs="Times New Roman"/>
          <w:color w:val="202023"/>
          <w:sz w:val="24"/>
          <w:szCs w:val="24"/>
          <w:shd w:val="clear" w:color="auto" w:fill="FFFFFF"/>
        </w:rPr>
        <w:t>Дополнительная литература</w:t>
      </w:r>
    </w:p>
    <w:p w:rsidR="002655CA" w:rsidRPr="002655CA" w:rsidRDefault="002655CA" w:rsidP="002655CA">
      <w:pPr>
        <w:spacing w:after="0" w:line="360" w:lineRule="auto"/>
        <w:jc w:val="center"/>
        <w:rPr>
          <w:rFonts w:ascii="Times New Roman" w:eastAsia="Times New Roman" w:hAnsi="Times New Roman" w:cs="Times New Roman"/>
          <w:sz w:val="24"/>
          <w:szCs w:val="24"/>
          <w:lang w:eastAsia="ru-RU"/>
        </w:rPr>
      </w:pPr>
      <w:r w:rsidRPr="002655CA">
        <w:rPr>
          <w:rFonts w:ascii="Times New Roman" w:eastAsia="Times New Roman" w:hAnsi="Times New Roman" w:cs="Times New Roman"/>
          <w:sz w:val="24"/>
          <w:szCs w:val="24"/>
          <w:lang w:eastAsia="ru-RU"/>
        </w:rPr>
        <w:t>ЭЛЕКТРОННО-БИБЛИОТЕЧНОЙ СИСТЕМЫ (ЭБС)</w:t>
      </w:r>
    </w:p>
    <w:p w:rsidR="002655CA" w:rsidRPr="002655CA" w:rsidRDefault="002655CA" w:rsidP="002655CA">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sidRPr="002655CA">
        <w:rPr>
          <w:rFonts w:ascii="Times New Roman" w:eastAsia="Times New Roman" w:hAnsi="Times New Roman" w:cs="Times New Roman"/>
          <w:sz w:val="24"/>
          <w:szCs w:val="24"/>
          <w:lang w:eastAsia="ru-RU"/>
        </w:rPr>
        <w:t>адрес</w:t>
      </w:r>
      <w:proofErr w:type="gramEnd"/>
      <w:r w:rsidRPr="002655CA">
        <w:rPr>
          <w:rFonts w:ascii="Times New Roman" w:eastAsia="Times New Roman" w:hAnsi="Times New Roman" w:cs="Times New Roman"/>
          <w:sz w:val="24"/>
          <w:szCs w:val="24"/>
          <w:lang w:eastAsia="ru-RU"/>
        </w:rPr>
        <w:t xml:space="preserve">: </w:t>
      </w:r>
      <w:proofErr w:type="spellStart"/>
      <w:r w:rsidRPr="002655CA">
        <w:rPr>
          <w:rFonts w:ascii="Times New Roman" w:eastAsia="Times New Roman" w:hAnsi="Times New Roman" w:cs="Times New Roman"/>
          <w:sz w:val="24"/>
          <w:szCs w:val="24"/>
          <w:lang w:eastAsia="ru-RU"/>
        </w:rPr>
        <w:t>www</w:t>
      </w:r>
      <w:proofErr w:type="spellEnd"/>
      <w:r w:rsidRPr="002655CA">
        <w:rPr>
          <w:rFonts w:ascii="Times New Roman" w:eastAsia="Times New Roman" w:hAnsi="Times New Roman" w:cs="Times New Roman"/>
          <w:sz w:val="24"/>
          <w:szCs w:val="24"/>
          <w:lang w:eastAsia="ru-RU"/>
        </w:rPr>
        <w:t>.</w:t>
      </w:r>
      <w:r w:rsidRPr="002655CA">
        <w:rPr>
          <w:rFonts w:ascii="Times New Roman" w:eastAsia="Times New Roman" w:hAnsi="Times New Roman" w:cs="Times New Roman"/>
          <w:sz w:val="24"/>
          <w:szCs w:val="24"/>
          <w:lang w:val="en-US" w:eastAsia="ru-RU"/>
        </w:rPr>
        <w:t>z</w:t>
      </w:r>
      <w:r w:rsidRPr="002655CA">
        <w:rPr>
          <w:rFonts w:ascii="Times New Roman" w:eastAsia="Times New Roman" w:hAnsi="Times New Roman" w:cs="Times New Roman"/>
          <w:sz w:val="24"/>
          <w:szCs w:val="24"/>
          <w:lang w:eastAsia="ru-RU"/>
        </w:rPr>
        <w:t>nanium.com</w:t>
      </w:r>
    </w:p>
    <w:p w:rsidR="002655CA" w:rsidRPr="002655CA" w:rsidRDefault="002655CA" w:rsidP="002655CA">
      <w:pPr>
        <w:spacing w:after="0" w:line="360" w:lineRule="auto"/>
        <w:jc w:val="center"/>
        <w:rPr>
          <w:rFonts w:ascii="Times New Roman" w:hAnsi="Times New Roman" w:cs="Times New Roman"/>
          <w:color w:val="202023"/>
          <w:sz w:val="24"/>
          <w:szCs w:val="24"/>
          <w:shd w:val="clear" w:color="auto" w:fill="FFFFFF"/>
        </w:rPr>
      </w:pPr>
    </w:p>
    <w:p w:rsidR="002655CA" w:rsidRPr="002655CA" w:rsidRDefault="002655CA">
      <w:pPr>
        <w:spacing w:after="0" w:line="360" w:lineRule="auto"/>
        <w:jc w:val="both"/>
        <w:rPr>
          <w:rFonts w:ascii="Times New Roman" w:hAnsi="Times New Roman" w:cs="Times New Roman"/>
          <w:color w:val="202023"/>
          <w:sz w:val="24"/>
          <w:szCs w:val="24"/>
          <w:shd w:val="clear" w:color="auto" w:fill="FFFFFF"/>
        </w:rPr>
      </w:pPr>
      <w:r w:rsidRPr="002655CA">
        <w:rPr>
          <w:rFonts w:ascii="Times New Roman" w:hAnsi="Times New Roman" w:cs="Times New Roman"/>
          <w:color w:val="202023"/>
          <w:sz w:val="24"/>
          <w:szCs w:val="24"/>
          <w:shd w:val="clear" w:color="auto" w:fill="FFFFFF"/>
        </w:rPr>
        <w:t xml:space="preserve">Островский, Э. В. </w:t>
      </w:r>
      <w:proofErr w:type="gramStart"/>
      <w:r w:rsidRPr="002655CA">
        <w:rPr>
          <w:rFonts w:ascii="Times New Roman" w:hAnsi="Times New Roman" w:cs="Times New Roman"/>
          <w:color w:val="202023"/>
          <w:sz w:val="24"/>
          <w:szCs w:val="24"/>
          <w:shd w:val="clear" w:color="auto" w:fill="FFFFFF"/>
        </w:rPr>
        <w:t>Философия :</w:t>
      </w:r>
      <w:proofErr w:type="gramEnd"/>
      <w:r w:rsidRPr="002655CA">
        <w:rPr>
          <w:rFonts w:ascii="Times New Roman" w:hAnsi="Times New Roman" w:cs="Times New Roman"/>
          <w:color w:val="202023"/>
          <w:sz w:val="24"/>
          <w:szCs w:val="24"/>
          <w:shd w:val="clear" w:color="auto" w:fill="FFFFFF"/>
        </w:rPr>
        <w:t xml:space="preserve"> учебник / Э. В. Островский. — </w:t>
      </w:r>
      <w:proofErr w:type="gramStart"/>
      <w:r w:rsidRPr="002655CA">
        <w:rPr>
          <w:rFonts w:ascii="Times New Roman" w:hAnsi="Times New Roman" w:cs="Times New Roman"/>
          <w:color w:val="202023"/>
          <w:sz w:val="24"/>
          <w:szCs w:val="24"/>
          <w:shd w:val="clear" w:color="auto" w:fill="FFFFFF"/>
        </w:rPr>
        <w:t>Москва :</w:t>
      </w:r>
      <w:proofErr w:type="gramEnd"/>
      <w:r w:rsidRPr="002655CA">
        <w:rPr>
          <w:rFonts w:ascii="Times New Roman" w:hAnsi="Times New Roman" w:cs="Times New Roman"/>
          <w:color w:val="202023"/>
          <w:sz w:val="24"/>
          <w:szCs w:val="24"/>
          <w:shd w:val="clear" w:color="auto" w:fill="FFFFFF"/>
        </w:rPr>
        <w:t xml:space="preserve"> Вузовский учебник : ИНФРА-М, 2024. — 313 c. - ISBN 978-5-9558-0044-8. - </w:t>
      </w:r>
      <w:proofErr w:type="gramStart"/>
      <w:r w:rsidRPr="002655CA">
        <w:rPr>
          <w:rFonts w:ascii="Times New Roman" w:hAnsi="Times New Roman" w:cs="Times New Roman"/>
          <w:color w:val="202023"/>
          <w:sz w:val="24"/>
          <w:szCs w:val="24"/>
          <w:shd w:val="clear" w:color="auto" w:fill="FFFFFF"/>
        </w:rPr>
        <w:t>Текст :</w:t>
      </w:r>
      <w:proofErr w:type="gramEnd"/>
      <w:r w:rsidRPr="002655CA">
        <w:rPr>
          <w:rFonts w:ascii="Times New Roman" w:hAnsi="Times New Roman" w:cs="Times New Roman"/>
          <w:color w:val="202023"/>
          <w:sz w:val="24"/>
          <w:szCs w:val="24"/>
          <w:shd w:val="clear" w:color="auto" w:fill="FFFFFF"/>
        </w:rPr>
        <w:t xml:space="preserve"> электронный. - URL:</w:t>
      </w:r>
      <w:r w:rsidRPr="002655CA">
        <w:rPr>
          <w:rFonts w:ascii="Times New Roman" w:hAnsi="Times New Roman" w:cs="Times New Roman"/>
          <w:color w:val="202023"/>
          <w:sz w:val="24"/>
          <w:szCs w:val="24"/>
          <w:shd w:val="clear" w:color="auto" w:fill="FFFFFF"/>
        </w:rPr>
        <w:t xml:space="preserve"> </w:t>
      </w:r>
      <w:r w:rsidRPr="002655CA">
        <w:rPr>
          <w:rFonts w:ascii="Times New Roman" w:hAnsi="Times New Roman" w:cs="Times New Roman"/>
          <w:color w:val="202023"/>
          <w:sz w:val="24"/>
          <w:szCs w:val="24"/>
          <w:shd w:val="clear" w:color="auto" w:fill="FFFFFF"/>
        </w:rPr>
        <w:t xml:space="preserve">Островский, Э. В. </w:t>
      </w:r>
      <w:proofErr w:type="gramStart"/>
      <w:r w:rsidRPr="002655CA">
        <w:rPr>
          <w:rFonts w:ascii="Times New Roman" w:hAnsi="Times New Roman" w:cs="Times New Roman"/>
          <w:color w:val="202023"/>
          <w:sz w:val="24"/>
          <w:szCs w:val="24"/>
          <w:shd w:val="clear" w:color="auto" w:fill="FFFFFF"/>
        </w:rPr>
        <w:t>Философия :</w:t>
      </w:r>
      <w:proofErr w:type="gramEnd"/>
      <w:r w:rsidRPr="002655CA">
        <w:rPr>
          <w:rFonts w:ascii="Times New Roman" w:hAnsi="Times New Roman" w:cs="Times New Roman"/>
          <w:color w:val="202023"/>
          <w:sz w:val="24"/>
          <w:szCs w:val="24"/>
          <w:shd w:val="clear" w:color="auto" w:fill="FFFFFF"/>
        </w:rPr>
        <w:t xml:space="preserve"> учебник / Э. В. Островский. — </w:t>
      </w:r>
      <w:proofErr w:type="gramStart"/>
      <w:r w:rsidRPr="002655CA">
        <w:rPr>
          <w:rFonts w:ascii="Times New Roman" w:hAnsi="Times New Roman" w:cs="Times New Roman"/>
          <w:color w:val="202023"/>
          <w:sz w:val="24"/>
          <w:szCs w:val="24"/>
          <w:shd w:val="clear" w:color="auto" w:fill="FFFFFF"/>
        </w:rPr>
        <w:t>Москва :</w:t>
      </w:r>
      <w:proofErr w:type="gramEnd"/>
      <w:r w:rsidRPr="002655CA">
        <w:rPr>
          <w:rFonts w:ascii="Times New Roman" w:hAnsi="Times New Roman" w:cs="Times New Roman"/>
          <w:color w:val="202023"/>
          <w:sz w:val="24"/>
          <w:szCs w:val="24"/>
          <w:shd w:val="clear" w:color="auto" w:fill="FFFFFF"/>
        </w:rPr>
        <w:t xml:space="preserve"> Вузовский учебник : ИНФРА-М, 2024. — 313 c. - ISBN 978-5-9558-0044-8. - </w:t>
      </w:r>
      <w:proofErr w:type="gramStart"/>
      <w:r w:rsidRPr="002655CA">
        <w:rPr>
          <w:rFonts w:ascii="Times New Roman" w:hAnsi="Times New Roman" w:cs="Times New Roman"/>
          <w:color w:val="202023"/>
          <w:sz w:val="24"/>
          <w:szCs w:val="24"/>
          <w:shd w:val="clear" w:color="auto" w:fill="FFFFFF"/>
        </w:rPr>
        <w:t>Текст :</w:t>
      </w:r>
      <w:proofErr w:type="gramEnd"/>
      <w:r w:rsidRPr="002655CA">
        <w:rPr>
          <w:rFonts w:ascii="Times New Roman" w:hAnsi="Times New Roman" w:cs="Times New Roman"/>
          <w:color w:val="202023"/>
          <w:sz w:val="24"/>
          <w:szCs w:val="24"/>
          <w:shd w:val="clear" w:color="auto" w:fill="FFFFFF"/>
        </w:rPr>
        <w:t xml:space="preserve"> электронный. - URL:</w:t>
      </w:r>
      <w:r w:rsidRPr="002655CA">
        <w:rPr>
          <w:rFonts w:ascii="Times New Roman" w:hAnsi="Times New Roman" w:cs="Times New Roman"/>
          <w:sz w:val="24"/>
          <w:szCs w:val="24"/>
        </w:rPr>
        <w:t xml:space="preserve"> </w:t>
      </w:r>
      <w:hyperlink r:id="rId14" w:history="1">
        <w:r w:rsidRPr="002655CA">
          <w:rPr>
            <w:rStyle w:val="a5"/>
            <w:rFonts w:ascii="Times New Roman" w:hAnsi="Times New Roman" w:cs="Times New Roman"/>
            <w:sz w:val="24"/>
            <w:szCs w:val="24"/>
            <w:shd w:val="clear" w:color="auto" w:fill="FFFFFF"/>
          </w:rPr>
          <w:t>https://znanium.ru/catalog/document?id=444602#bib</w:t>
        </w:r>
      </w:hyperlink>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985E81" w:rsidRDefault="00D6034B">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985E81" w:rsidRDefault="00985E81">
      <w:pPr>
        <w:spacing w:after="0" w:line="360" w:lineRule="auto"/>
        <w:jc w:val="both"/>
        <w:rPr>
          <w:rFonts w:ascii="Times New Roman" w:eastAsia="Times New Roman" w:hAnsi="Times New Roman" w:cs="Times New Roman"/>
          <w:bCs/>
          <w:sz w:val="24"/>
          <w:szCs w:val="24"/>
          <w:lang w:eastAsia="ru-RU"/>
        </w:rPr>
      </w:pPr>
    </w:p>
    <w:p w:rsidR="00985E81" w:rsidRDefault="00D6034B">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rsidR="00985E81" w:rsidRDefault="00D6034B">
      <w:pPr>
        <w:pStyle w:val="af6"/>
        <w:numPr>
          <w:ilvl w:val="0"/>
          <w:numId w:val="10"/>
        </w:numPr>
        <w:spacing w:line="360" w:lineRule="auto"/>
        <w:ind w:left="0" w:firstLine="0"/>
        <w:jc w:val="both"/>
      </w:pPr>
      <w:r>
        <w:lastRenderedPageBreak/>
        <w:t>Министерство экономического развития Российской Федерации: https://www.economy.gov.ru/</w:t>
      </w:r>
    </w:p>
    <w:p w:rsidR="00985E81" w:rsidRDefault="00D6034B">
      <w:pPr>
        <w:pStyle w:val="af6"/>
        <w:spacing w:line="360" w:lineRule="auto"/>
        <w:ind w:left="0"/>
        <w:jc w:val="both"/>
      </w:pPr>
      <w:r>
        <w:t xml:space="preserve">- приоритетные направления развития экономики: </w:t>
      </w:r>
      <w:hyperlink r:id="rId15" w:history="1">
        <w:r>
          <w:rPr>
            <w:rStyle w:val="a5"/>
            <w:color w:val="auto"/>
          </w:rPr>
          <w:t>https://www.economy.gov.ru/material/directions/</w:t>
        </w:r>
      </w:hyperlink>
      <w:r>
        <w:t>;</w:t>
      </w:r>
    </w:p>
    <w:p w:rsidR="00985E81" w:rsidRDefault="00D6034B">
      <w:pPr>
        <w:pStyle w:val="af6"/>
        <w:spacing w:line="360" w:lineRule="auto"/>
        <w:ind w:left="0"/>
        <w:jc w:val="both"/>
      </w:pPr>
      <w:r>
        <w:t xml:space="preserve">2 Официальный сайт правительства Камчатского края:  </w:t>
      </w:r>
      <w:hyperlink r:id="rId16" w:history="1">
        <w:r>
          <w:rPr>
            <w:rStyle w:val="a5"/>
            <w:color w:val="auto"/>
          </w:rPr>
          <w:t>https://www.kamgov.ru/gov-entity/iogv</w:t>
        </w:r>
      </w:hyperlink>
      <w:r>
        <w:t>.</w:t>
      </w:r>
    </w:p>
    <w:p w:rsidR="00985E81" w:rsidRDefault="00D6034B">
      <w:pPr>
        <w:pStyle w:val="af6"/>
        <w:numPr>
          <w:ilvl w:val="0"/>
          <w:numId w:val="11"/>
        </w:numPr>
        <w:spacing w:line="360" w:lineRule="auto"/>
        <w:ind w:left="0" w:hanging="284"/>
        <w:jc w:val="both"/>
      </w:pPr>
      <w:r>
        <w:t xml:space="preserve">Портал открытых данных России </w:t>
      </w:r>
      <w:hyperlink r:id="rId17" w:history="1">
        <w:r>
          <w:rPr>
            <w:rStyle w:val="a5"/>
            <w:color w:val="auto"/>
          </w:rPr>
          <w:t>https://data.gov.ru/</w:t>
        </w:r>
      </w:hyperlink>
    </w:p>
    <w:p w:rsidR="00985E81" w:rsidRDefault="00D6034B">
      <w:pPr>
        <w:pStyle w:val="af6"/>
        <w:numPr>
          <w:ilvl w:val="0"/>
          <w:numId w:val="11"/>
        </w:numPr>
        <w:spacing w:line="360" w:lineRule="auto"/>
        <w:ind w:left="0" w:hanging="284"/>
        <w:jc w:val="both"/>
      </w:pPr>
      <w:proofErr w:type="spellStart"/>
      <w:r>
        <w:rPr>
          <w:lang w:val="en-US"/>
        </w:rPr>
        <w:t>Intecia</w:t>
      </w:r>
      <w:proofErr w:type="spellEnd"/>
      <w:r>
        <w:rPr>
          <w:lang w:val="en-US"/>
        </w:rPr>
        <w:t xml:space="preserve"> </w:t>
      </w:r>
      <w:hyperlink r:id="rId18" w:history="1">
        <w:r>
          <w:rPr>
            <w:rStyle w:val="a5"/>
            <w:color w:val="auto"/>
          </w:rPr>
          <w:t>http://intencia.ru/</w:t>
        </w:r>
      </w:hyperlink>
    </w:p>
    <w:p w:rsidR="00985E81" w:rsidRDefault="00D6034B">
      <w:pPr>
        <w:pStyle w:val="af6"/>
        <w:numPr>
          <w:ilvl w:val="0"/>
          <w:numId w:val="11"/>
        </w:numPr>
        <w:spacing w:line="360" w:lineRule="auto"/>
        <w:ind w:left="0" w:hanging="284"/>
        <w:jc w:val="both"/>
      </w:pPr>
      <w:r>
        <w:t xml:space="preserve">Цифровая библиотека по философии </w:t>
      </w:r>
      <w:hyperlink r:id="rId19" w:history="1">
        <w:r>
          <w:rPr>
            <w:rStyle w:val="a5"/>
            <w:color w:val="auto"/>
          </w:rPr>
          <w:t>http://filosof.historic.ru/</w:t>
        </w:r>
      </w:hyperlink>
    </w:p>
    <w:p w:rsidR="00985E81" w:rsidRDefault="00D6034B">
      <w:pPr>
        <w:pStyle w:val="af6"/>
        <w:numPr>
          <w:ilvl w:val="0"/>
          <w:numId w:val="11"/>
        </w:numPr>
        <w:spacing w:line="360" w:lineRule="auto"/>
        <w:ind w:left="0" w:hanging="284"/>
        <w:jc w:val="both"/>
      </w:pPr>
      <w:r>
        <w:t xml:space="preserve">Библиотека думающего о России </w:t>
      </w:r>
      <w:hyperlink r:id="rId20" w:history="1">
        <w:r>
          <w:rPr>
            <w:rStyle w:val="a5"/>
            <w:color w:val="auto"/>
          </w:rPr>
          <w:t>http://www.patriotica.ru/</w:t>
        </w:r>
      </w:hyperlink>
    </w:p>
    <w:p w:rsidR="00985E81" w:rsidRDefault="00D6034B">
      <w:pPr>
        <w:pStyle w:val="af6"/>
        <w:numPr>
          <w:ilvl w:val="0"/>
          <w:numId w:val="11"/>
        </w:numPr>
        <w:spacing w:line="360" w:lineRule="auto"/>
        <w:ind w:left="0" w:hanging="284"/>
        <w:jc w:val="both"/>
      </w:pPr>
      <w:proofErr w:type="spellStart"/>
      <w:r>
        <w:t>Стэндфорская</w:t>
      </w:r>
      <w:proofErr w:type="spellEnd"/>
      <w:r>
        <w:t xml:space="preserve"> философская энциклопедия </w:t>
      </w:r>
      <w:hyperlink r:id="rId21" w:history="1">
        <w:r>
          <w:rPr>
            <w:rStyle w:val="a5"/>
            <w:color w:val="auto"/>
          </w:rPr>
          <w:t>http://philosophy.ru/</w:t>
        </w:r>
      </w:hyperlink>
    </w:p>
    <w:p w:rsidR="00985E81" w:rsidRDefault="00D6034B">
      <w:pPr>
        <w:pStyle w:val="af6"/>
        <w:numPr>
          <w:ilvl w:val="0"/>
          <w:numId w:val="11"/>
        </w:numPr>
        <w:spacing w:line="360" w:lineRule="auto"/>
        <w:ind w:left="0" w:hanging="284"/>
        <w:jc w:val="both"/>
      </w:pPr>
      <w:r>
        <w:t xml:space="preserve">Институт философии РАН </w:t>
      </w:r>
      <w:hyperlink r:id="rId22" w:history="1">
        <w:r>
          <w:rPr>
            <w:rStyle w:val="a5"/>
            <w:color w:val="auto"/>
          </w:rPr>
          <w:t>https://iphras.ru/page52248384.htm</w:t>
        </w:r>
      </w:hyperlink>
    </w:p>
    <w:p w:rsidR="00985E81" w:rsidRDefault="00D6034B">
      <w:pPr>
        <w:pStyle w:val="af6"/>
        <w:numPr>
          <w:ilvl w:val="0"/>
          <w:numId w:val="11"/>
        </w:numPr>
        <w:spacing w:line="360" w:lineRule="auto"/>
        <w:ind w:left="0" w:hanging="284"/>
        <w:jc w:val="both"/>
        <w:rPr>
          <w:rStyle w:val="a5"/>
          <w:color w:val="auto"/>
          <w:u w:val="none"/>
        </w:rPr>
      </w:pPr>
      <w:r>
        <w:t xml:space="preserve">Вопросы философии- журнал </w:t>
      </w:r>
      <w:hyperlink r:id="rId23" w:history="1">
        <w:r>
          <w:rPr>
            <w:rStyle w:val="a5"/>
            <w:color w:val="auto"/>
          </w:rPr>
          <w:t>http://vphil.ru/</w:t>
        </w:r>
      </w:hyperlink>
    </w:p>
    <w:p w:rsidR="00985E81" w:rsidRDefault="00D6034B">
      <w:pPr>
        <w:pStyle w:val="af6"/>
        <w:numPr>
          <w:ilvl w:val="0"/>
          <w:numId w:val="11"/>
        </w:numPr>
        <w:spacing w:line="360" w:lineRule="auto"/>
        <w:ind w:left="0" w:hanging="284"/>
        <w:jc w:val="both"/>
      </w:pPr>
      <w:r>
        <w:t xml:space="preserve">Информационные системы, ссылки на которые размещены в ЭБС ДВФ ВАВТ </w:t>
      </w:r>
      <w:hyperlink r:id="rId24" w:history="1">
        <w:r>
          <w:rPr>
            <w:rStyle w:val="a5"/>
            <w:color w:val="auto"/>
          </w:rPr>
          <w:t>http://dvf-vavt.ru/biblioteka1/help_stud/</w:t>
        </w:r>
      </w:hyperlink>
    </w:p>
    <w:p w:rsidR="00985E81" w:rsidRPr="00BD4CC1" w:rsidRDefault="00D6034B">
      <w:pPr>
        <w:pStyle w:val="af6"/>
        <w:numPr>
          <w:ilvl w:val="0"/>
          <w:numId w:val="11"/>
        </w:numPr>
        <w:tabs>
          <w:tab w:val="left" w:pos="284"/>
        </w:tabs>
        <w:spacing w:line="360" w:lineRule="auto"/>
        <w:ind w:left="0" w:hanging="284"/>
        <w:jc w:val="both"/>
        <w:rPr>
          <w:rStyle w:val="a5"/>
          <w:color w:val="auto"/>
          <w:u w:val="none"/>
        </w:rPr>
      </w:pPr>
      <w:r>
        <w:rPr>
          <w:rFonts w:eastAsia="Times New Roman"/>
          <w:bCs/>
        </w:rPr>
        <w:t xml:space="preserve">СПС Консультант Плюс </w:t>
      </w:r>
      <w:hyperlink r:id="rId25" w:history="1">
        <w:r>
          <w:rPr>
            <w:rStyle w:val="a5"/>
            <w:rFonts w:eastAsia="Times New Roman"/>
            <w:bCs/>
            <w:color w:val="auto"/>
          </w:rPr>
          <w:t>http://www.consultant.ru/</w:t>
        </w:r>
      </w:hyperlink>
    </w:p>
    <w:p w:rsidR="00BD4CC1" w:rsidRDefault="00BD4CC1" w:rsidP="00BD4CC1">
      <w:pPr>
        <w:tabs>
          <w:tab w:val="left" w:pos="284"/>
        </w:tabs>
        <w:spacing w:line="360" w:lineRule="auto"/>
        <w:jc w:val="both"/>
      </w:pPr>
    </w:p>
    <w:p w:rsidR="00BD4CC1" w:rsidRDefault="00BD4CC1" w:rsidP="00BD4CC1">
      <w:pPr>
        <w:tabs>
          <w:tab w:val="left" w:pos="284"/>
        </w:tabs>
        <w:spacing w:line="360" w:lineRule="auto"/>
        <w:jc w:val="both"/>
      </w:pPr>
    </w:p>
    <w:p w:rsidR="00BD4CC1" w:rsidRDefault="00BD4CC1" w:rsidP="00BD4CC1">
      <w:pPr>
        <w:tabs>
          <w:tab w:val="left" w:pos="284"/>
        </w:tabs>
        <w:spacing w:line="360" w:lineRule="auto"/>
        <w:jc w:val="both"/>
      </w:pPr>
    </w:p>
    <w:p w:rsidR="00BD4CC1" w:rsidRDefault="00BD4CC1" w:rsidP="00BD4CC1">
      <w:pPr>
        <w:tabs>
          <w:tab w:val="left" w:pos="284"/>
        </w:tabs>
        <w:spacing w:line="360" w:lineRule="auto"/>
        <w:jc w:val="both"/>
      </w:pPr>
    </w:p>
    <w:p w:rsidR="00BD4CC1" w:rsidRDefault="00BD4CC1" w:rsidP="00BD4CC1">
      <w:pPr>
        <w:tabs>
          <w:tab w:val="left" w:pos="284"/>
        </w:tabs>
        <w:spacing w:line="360" w:lineRule="auto"/>
        <w:jc w:val="both"/>
      </w:pPr>
    </w:p>
    <w:p w:rsidR="00BD4CC1" w:rsidRDefault="00BD4CC1" w:rsidP="00BD4CC1">
      <w:pPr>
        <w:tabs>
          <w:tab w:val="left" w:pos="284"/>
        </w:tabs>
        <w:spacing w:line="360" w:lineRule="auto"/>
        <w:jc w:val="both"/>
      </w:pPr>
    </w:p>
    <w:p w:rsidR="00BD4CC1" w:rsidRDefault="00BD4CC1" w:rsidP="00BD4CC1">
      <w:pPr>
        <w:tabs>
          <w:tab w:val="left" w:pos="284"/>
        </w:tabs>
        <w:spacing w:line="360" w:lineRule="auto"/>
        <w:jc w:val="both"/>
      </w:pPr>
    </w:p>
    <w:p w:rsidR="00BD4CC1" w:rsidRDefault="00BD4CC1" w:rsidP="00BD4CC1">
      <w:pPr>
        <w:tabs>
          <w:tab w:val="left" w:pos="284"/>
        </w:tabs>
        <w:spacing w:line="360" w:lineRule="auto"/>
        <w:jc w:val="both"/>
      </w:pPr>
    </w:p>
    <w:p w:rsidR="00BD4CC1" w:rsidRDefault="00BD4CC1" w:rsidP="00BD4CC1">
      <w:pPr>
        <w:tabs>
          <w:tab w:val="left" w:pos="284"/>
        </w:tabs>
        <w:spacing w:line="360" w:lineRule="auto"/>
        <w:jc w:val="both"/>
      </w:pPr>
    </w:p>
    <w:p w:rsidR="00BD4CC1" w:rsidRDefault="00BD4CC1" w:rsidP="00BD4CC1">
      <w:pPr>
        <w:tabs>
          <w:tab w:val="left" w:pos="284"/>
        </w:tabs>
        <w:spacing w:line="360" w:lineRule="auto"/>
        <w:jc w:val="both"/>
      </w:pPr>
    </w:p>
    <w:p w:rsidR="00BD4CC1" w:rsidRDefault="00BD4CC1" w:rsidP="00BD4CC1">
      <w:pPr>
        <w:tabs>
          <w:tab w:val="left" w:pos="284"/>
        </w:tabs>
        <w:spacing w:line="360" w:lineRule="auto"/>
        <w:jc w:val="both"/>
      </w:pPr>
    </w:p>
    <w:p w:rsidR="00BD4CC1" w:rsidRDefault="00BD4CC1" w:rsidP="00BD4CC1">
      <w:pPr>
        <w:tabs>
          <w:tab w:val="left" w:pos="284"/>
        </w:tabs>
        <w:spacing w:line="360" w:lineRule="auto"/>
        <w:jc w:val="both"/>
      </w:pPr>
    </w:p>
    <w:p w:rsidR="00A434B0" w:rsidRDefault="00A434B0" w:rsidP="00BD4CC1">
      <w:pPr>
        <w:tabs>
          <w:tab w:val="left" w:pos="284"/>
        </w:tabs>
        <w:spacing w:line="360" w:lineRule="auto"/>
        <w:jc w:val="both"/>
      </w:pPr>
      <w:bookmarkStart w:id="0" w:name="_GoBack"/>
      <w:bookmarkEnd w:id="0"/>
    </w:p>
    <w:p w:rsidR="00BD4CC1" w:rsidRDefault="00BD4CC1" w:rsidP="00BD4CC1">
      <w:pPr>
        <w:tabs>
          <w:tab w:val="left" w:pos="284"/>
        </w:tabs>
        <w:spacing w:line="360" w:lineRule="auto"/>
        <w:jc w:val="both"/>
      </w:pPr>
    </w:p>
    <w:p w:rsidR="00985E81" w:rsidRDefault="00D6034B">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lastRenderedPageBreak/>
        <w:drawing>
          <wp:anchor distT="0" distB="0" distL="114300" distR="114300" simplePos="0" relativeHeight="251659264" behindDoc="0" locked="0" layoutInCell="1" allowOverlap="1">
            <wp:simplePos x="0" y="0"/>
            <wp:positionH relativeFrom="margin">
              <wp:posOffset>0</wp:posOffset>
            </wp:positionH>
            <wp:positionV relativeFrom="margin">
              <wp:posOffset>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Дальневосточный филиал </w:t>
      </w:r>
      <w:r w:rsidR="00D6392B">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едерального государственного бюджетного образовательного учреждения высшего образования</w:t>
      </w:r>
    </w:p>
    <w:p w:rsidR="00985E81" w:rsidRDefault="00D6034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985E81" w:rsidRDefault="00D6034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985E81" w:rsidRDefault="00D84096">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pict>
          <v:line id="Прямая соединительная линия 2" o:spid="_x0000_s1032" style="position:absolute;flip:y;z-index:251660288;mso-width-relative:page;mso-height-relative:page" from="-29.4pt,5.4pt" to="446.2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985E81" w:rsidRDefault="00D6034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Calibri" w:hAnsi="Times New Roman" w:cs="Times New Roman"/>
          <w:b/>
          <w:bCs/>
          <w:caps/>
          <w:sz w:val="24"/>
          <w:szCs w:val="24"/>
          <w:lang w:eastAsia="ru-RU"/>
        </w:rPr>
        <w:t xml:space="preserve">      КАФЕДРА Естественные и социально-гуманитарные науки</w:t>
      </w:r>
    </w:p>
    <w:p w:rsidR="00985E81" w:rsidRDefault="00985E8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985E81" w:rsidRDefault="00985E8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985E81" w:rsidRDefault="00985E8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985E81" w:rsidRDefault="00985E8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985E81" w:rsidRDefault="00985E8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985E81" w:rsidRDefault="00985E8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985E81" w:rsidRDefault="00985E8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985E81" w:rsidRDefault="00985E8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985E81" w:rsidRDefault="00985E8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985E81" w:rsidRDefault="00985E8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985E81" w:rsidRDefault="00985E8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985E81" w:rsidRDefault="00D6034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ОЦЕНОЧНЫЕ СРЕДСТВА</w:t>
      </w:r>
    </w:p>
    <w:p w:rsidR="00985E81" w:rsidRDefault="00985E81">
      <w:pPr>
        <w:tabs>
          <w:tab w:val="left" w:pos="709"/>
        </w:tabs>
        <w:suppressAutoHyphens/>
        <w:spacing w:after="0" w:line="360" w:lineRule="auto"/>
        <w:rPr>
          <w:rFonts w:ascii="Times New Roman" w:eastAsia="Times New Roman" w:hAnsi="Times New Roman" w:cs="Times New Roman"/>
          <w:b/>
          <w:sz w:val="24"/>
          <w:szCs w:val="24"/>
          <w:lang w:eastAsia="ru-RU"/>
        </w:rPr>
      </w:pPr>
    </w:p>
    <w:p w:rsidR="00985E81" w:rsidRDefault="00D6034B">
      <w:pPr>
        <w:tabs>
          <w:tab w:val="left" w:pos="709"/>
        </w:tabs>
        <w:suppressAutoHyphens/>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Философия</w:t>
      </w:r>
    </w:p>
    <w:p w:rsidR="00985E81" w:rsidRDefault="00D6034B">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rsidR="00985E81" w:rsidRDefault="00D6034B">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Мировая экономика»</w:t>
      </w:r>
    </w:p>
    <w:p w:rsidR="00985E81" w:rsidRDefault="00D6034B">
      <w:pPr>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уровень бакалавриата</w:t>
      </w:r>
    </w:p>
    <w:p w:rsidR="00985E81" w:rsidRDefault="00D6034B">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 часть</w:t>
      </w:r>
    </w:p>
    <w:p w:rsidR="00985E81" w:rsidRDefault="00D6034B">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w:t>
      </w:r>
    </w:p>
    <w:p w:rsidR="00985E81" w:rsidRDefault="00985E81">
      <w:pPr>
        <w:suppressAutoHyphens/>
        <w:spacing w:after="0" w:line="240" w:lineRule="auto"/>
        <w:jc w:val="both"/>
        <w:rPr>
          <w:rFonts w:ascii="Times New Roman" w:eastAsia="Calibri" w:hAnsi="Times New Roman" w:cs="Times New Roman"/>
          <w:lang w:eastAsia="ru-RU"/>
        </w:rPr>
      </w:pPr>
    </w:p>
    <w:p w:rsidR="00985E81" w:rsidRDefault="00985E8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985E81" w:rsidRDefault="00985E8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985E81" w:rsidRDefault="00985E81">
      <w:pPr>
        <w:tabs>
          <w:tab w:val="left" w:pos="709"/>
        </w:tabs>
        <w:suppressAutoHyphens/>
        <w:spacing w:after="0" w:line="360" w:lineRule="auto"/>
        <w:rPr>
          <w:rFonts w:ascii="Times New Roman" w:eastAsia="Times New Roman" w:hAnsi="Times New Roman" w:cs="Times New Roman"/>
          <w:caps/>
          <w:sz w:val="24"/>
          <w:szCs w:val="24"/>
          <w:lang w:eastAsia="ru-RU"/>
        </w:rPr>
      </w:pPr>
    </w:p>
    <w:p w:rsidR="00985E81" w:rsidRDefault="00985E81">
      <w:pPr>
        <w:tabs>
          <w:tab w:val="left" w:pos="709"/>
        </w:tabs>
        <w:suppressAutoHyphens/>
        <w:spacing w:after="0" w:line="360" w:lineRule="auto"/>
        <w:rPr>
          <w:rFonts w:ascii="Times New Roman" w:eastAsia="Times New Roman" w:hAnsi="Times New Roman" w:cs="Times New Roman"/>
          <w:caps/>
          <w:sz w:val="24"/>
          <w:szCs w:val="24"/>
          <w:lang w:eastAsia="ru-RU"/>
        </w:rPr>
      </w:pPr>
    </w:p>
    <w:p w:rsidR="00985E81" w:rsidRDefault="00985E8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985E81" w:rsidRDefault="00985E8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985E81" w:rsidRDefault="00985E8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985E81" w:rsidRDefault="00D6034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г. Петропавловск-Камчатский</w:t>
      </w:r>
    </w:p>
    <w:p w:rsidR="00985E81" w:rsidRDefault="00D6034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2025</w:t>
      </w:r>
    </w:p>
    <w:p w:rsidR="00985E81" w:rsidRDefault="00D6034B">
      <w:pPr>
        <w:pStyle w:val="af6"/>
        <w:numPr>
          <w:ilvl w:val="1"/>
          <w:numId w:val="12"/>
        </w:numPr>
        <w:spacing w:line="360" w:lineRule="auto"/>
        <w:jc w:val="center"/>
        <w:rPr>
          <w:b/>
        </w:rPr>
      </w:pPr>
      <w:r>
        <w:rPr>
          <w:b/>
        </w:rPr>
        <w:lastRenderedPageBreak/>
        <w:t>ПАСПОРТ ОЦЕНОЧНЫХ СРЕДСТВ</w:t>
      </w:r>
    </w:p>
    <w:p w:rsidR="00985E81" w:rsidRDefault="00985E81">
      <w:pPr>
        <w:spacing w:after="0" w:line="360" w:lineRule="auto"/>
        <w:jc w:val="center"/>
        <w:rPr>
          <w:rFonts w:ascii="Times New Roman" w:hAnsi="Times New Roman" w:cs="Times New Roman"/>
          <w:b/>
          <w:sz w:val="24"/>
          <w:szCs w:val="24"/>
        </w:rPr>
      </w:pPr>
    </w:p>
    <w:tbl>
      <w:tblPr>
        <w:tblStyle w:val="af5"/>
        <w:tblW w:w="9606" w:type="dxa"/>
        <w:tblLook w:val="04A0" w:firstRow="1" w:lastRow="0" w:firstColumn="1" w:lastColumn="0" w:noHBand="0" w:noVBand="1"/>
      </w:tblPr>
      <w:tblGrid>
        <w:gridCol w:w="560"/>
        <w:gridCol w:w="2110"/>
        <w:gridCol w:w="6936"/>
      </w:tblGrid>
      <w:tr w:rsidR="00985E81" w:rsidRPr="00D6392B">
        <w:tc>
          <w:tcPr>
            <w:tcW w:w="560" w:type="dxa"/>
            <w:vAlign w:val="center"/>
          </w:tcPr>
          <w:p w:rsidR="00985E81" w:rsidRPr="00BD4CC1" w:rsidRDefault="00D6034B">
            <w:pPr>
              <w:spacing w:after="0" w:line="240" w:lineRule="auto"/>
              <w:jc w:val="center"/>
              <w:rPr>
                <w:rFonts w:ascii="Times New Roman" w:hAnsi="Times New Roman" w:cs="Times New Roman"/>
                <w:b/>
                <w:sz w:val="24"/>
                <w:szCs w:val="24"/>
              </w:rPr>
            </w:pPr>
            <w:r w:rsidRPr="00BD4CC1">
              <w:rPr>
                <w:rFonts w:ascii="Times New Roman" w:hAnsi="Times New Roman" w:cs="Times New Roman"/>
                <w:b/>
                <w:sz w:val="24"/>
                <w:szCs w:val="24"/>
              </w:rPr>
              <w:t>№</w:t>
            </w:r>
          </w:p>
          <w:p w:rsidR="00985E81" w:rsidRPr="00BD4CC1" w:rsidRDefault="00D6034B">
            <w:pPr>
              <w:spacing w:after="0" w:line="240" w:lineRule="auto"/>
              <w:jc w:val="center"/>
              <w:rPr>
                <w:rFonts w:ascii="Times New Roman" w:hAnsi="Times New Roman" w:cs="Times New Roman"/>
                <w:b/>
                <w:sz w:val="24"/>
                <w:szCs w:val="24"/>
              </w:rPr>
            </w:pPr>
            <w:proofErr w:type="gramStart"/>
            <w:r w:rsidRPr="00BD4CC1">
              <w:rPr>
                <w:rFonts w:ascii="Times New Roman" w:hAnsi="Times New Roman" w:cs="Times New Roman"/>
                <w:b/>
                <w:sz w:val="24"/>
                <w:szCs w:val="24"/>
              </w:rPr>
              <w:t>п</w:t>
            </w:r>
            <w:proofErr w:type="gramEnd"/>
            <w:r w:rsidRPr="00BD4CC1">
              <w:rPr>
                <w:rFonts w:ascii="Times New Roman" w:hAnsi="Times New Roman" w:cs="Times New Roman"/>
                <w:b/>
                <w:sz w:val="24"/>
                <w:szCs w:val="24"/>
              </w:rPr>
              <w:t>/п</w:t>
            </w:r>
          </w:p>
        </w:tc>
        <w:tc>
          <w:tcPr>
            <w:tcW w:w="2110" w:type="dxa"/>
            <w:vAlign w:val="center"/>
          </w:tcPr>
          <w:p w:rsidR="00985E81" w:rsidRPr="00BD4CC1" w:rsidRDefault="00D6034B">
            <w:pPr>
              <w:spacing w:after="0" w:line="240" w:lineRule="auto"/>
              <w:jc w:val="center"/>
              <w:rPr>
                <w:rFonts w:ascii="Times New Roman" w:hAnsi="Times New Roman" w:cs="Times New Roman"/>
                <w:b/>
                <w:sz w:val="24"/>
                <w:szCs w:val="24"/>
              </w:rPr>
            </w:pPr>
            <w:r w:rsidRPr="00BD4CC1">
              <w:rPr>
                <w:rFonts w:ascii="Times New Roman" w:hAnsi="Times New Roman" w:cs="Times New Roman"/>
                <w:b/>
                <w:sz w:val="24"/>
                <w:szCs w:val="24"/>
              </w:rPr>
              <w:t>Контролируемые компетенции</w:t>
            </w:r>
          </w:p>
        </w:tc>
        <w:tc>
          <w:tcPr>
            <w:tcW w:w="6936" w:type="dxa"/>
            <w:vAlign w:val="center"/>
          </w:tcPr>
          <w:p w:rsidR="00985E81" w:rsidRPr="00BD4CC1" w:rsidRDefault="00D6034B">
            <w:pPr>
              <w:spacing w:after="0" w:line="240" w:lineRule="auto"/>
              <w:jc w:val="center"/>
              <w:rPr>
                <w:rFonts w:ascii="Times New Roman" w:hAnsi="Times New Roman" w:cs="Times New Roman"/>
                <w:b/>
                <w:sz w:val="24"/>
                <w:szCs w:val="24"/>
              </w:rPr>
            </w:pPr>
            <w:r w:rsidRPr="00BD4CC1">
              <w:rPr>
                <w:rFonts w:ascii="Times New Roman" w:hAnsi="Times New Roman" w:cs="Times New Roman"/>
                <w:b/>
                <w:sz w:val="24"/>
                <w:szCs w:val="24"/>
              </w:rPr>
              <w:t>Оценочные средства</w:t>
            </w:r>
          </w:p>
        </w:tc>
      </w:tr>
      <w:tr w:rsidR="00985E81" w:rsidRPr="00D6392B">
        <w:tc>
          <w:tcPr>
            <w:tcW w:w="560" w:type="dxa"/>
            <w:vAlign w:val="center"/>
          </w:tcPr>
          <w:p w:rsidR="00985E81" w:rsidRPr="00BD4CC1" w:rsidRDefault="00D6034B">
            <w:pPr>
              <w:spacing w:after="0" w:line="240" w:lineRule="auto"/>
              <w:jc w:val="center"/>
              <w:rPr>
                <w:rFonts w:ascii="Times New Roman" w:hAnsi="Times New Roman" w:cs="Times New Roman"/>
                <w:sz w:val="24"/>
                <w:szCs w:val="24"/>
              </w:rPr>
            </w:pPr>
            <w:r w:rsidRPr="00BD4CC1">
              <w:rPr>
                <w:rFonts w:ascii="Times New Roman" w:hAnsi="Times New Roman" w:cs="Times New Roman"/>
                <w:sz w:val="24"/>
                <w:szCs w:val="24"/>
              </w:rPr>
              <w:t>1</w:t>
            </w:r>
          </w:p>
        </w:tc>
        <w:tc>
          <w:tcPr>
            <w:tcW w:w="2110" w:type="dxa"/>
            <w:vAlign w:val="center"/>
          </w:tcPr>
          <w:p w:rsidR="00985E81" w:rsidRPr="00BD4CC1" w:rsidRDefault="00D6034B">
            <w:pPr>
              <w:spacing w:after="0" w:line="240" w:lineRule="auto"/>
              <w:jc w:val="center"/>
              <w:rPr>
                <w:rFonts w:ascii="Times New Roman" w:hAnsi="Times New Roman" w:cs="Times New Roman"/>
                <w:sz w:val="24"/>
                <w:szCs w:val="24"/>
              </w:rPr>
            </w:pPr>
            <w:r w:rsidRPr="00BD4CC1">
              <w:rPr>
                <w:rFonts w:ascii="Times New Roman" w:hAnsi="Times New Roman" w:cs="Times New Roman"/>
                <w:sz w:val="24"/>
                <w:szCs w:val="24"/>
              </w:rPr>
              <w:t>УК-1</w:t>
            </w:r>
          </w:p>
        </w:tc>
        <w:tc>
          <w:tcPr>
            <w:tcW w:w="6936" w:type="dxa"/>
            <w:vAlign w:val="center"/>
          </w:tcPr>
          <w:p w:rsidR="00985E81" w:rsidRPr="00BD4CC1" w:rsidRDefault="00D6034B">
            <w:pPr>
              <w:spacing w:after="0" w:line="240" w:lineRule="auto"/>
              <w:rPr>
                <w:rFonts w:ascii="Times New Roman" w:hAnsi="Times New Roman" w:cs="Times New Roman"/>
                <w:sz w:val="24"/>
                <w:szCs w:val="24"/>
              </w:rPr>
            </w:pPr>
            <w:r w:rsidRPr="00BD4CC1">
              <w:rPr>
                <w:rFonts w:ascii="Times New Roman" w:hAnsi="Times New Roman" w:cs="Times New Roman"/>
                <w:sz w:val="24"/>
                <w:szCs w:val="24"/>
              </w:rPr>
              <w:t xml:space="preserve">Реферат, доклад, эссе, контрольная работа, тест, конспект, устный ответ, </w:t>
            </w:r>
            <w:r w:rsidRPr="00BD4CC1">
              <w:rPr>
                <w:rFonts w:ascii="Times New Roman" w:hAnsi="Times New Roman" w:cs="Times New Roman"/>
                <w:sz w:val="24"/>
                <w:szCs w:val="24"/>
                <w:lang w:eastAsia="ru-RU"/>
              </w:rPr>
              <w:t xml:space="preserve">дискуссии с психологом, </w:t>
            </w:r>
            <w:r w:rsidRPr="00BD4CC1">
              <w:rPr>
                <w:rFonts w:ascii="Times New Roman" w:eastAsia="Calibri" w:hAnsi="Times New Roman" w:cs="Times New Roman"/>
                <w:sz w:val="24"/>
                <w:szCs w:val="24"/>
                <w:lang w:eastAsia="ar-SA"/>
              </w:rPr>
              <w:t xml:space="preserve">с сотрудником </w:t>
            </w:r>
            <w:r w:rsidRPr="00BD4CC1">
              <w:rPr>
                <w:rFonts w:ascii="Times New Roman" w:eastAsia="Times New Roman" w:hAnsi="Times New Roman" w:cs="Times New Roman"/>
                <w:sz w:val="24"/>
                <w:szCs w:val="24"/>
                <w:lang w:eastAsia="ru-RU"/>
              </w:rPr>
              <w:t xml:space="preserve">НИГТЦ ДВО РАН, </w:t>
            </w:r>
            <w:r w:rsidRPr="00BD4CC1">
              <w:rPr>
                <w:rFonts w:ascii="Times New Roman" w:hAnsi="Times New Roman" w:cs="Times New Roman"/>
                <w:sz w:val="24"/>
                <w:szCs w:val="24"/>
              </w:rPr>
              <w:t>контрольные вопросы, выносимые на экзамен</w:t>
            </w:r>
          </w:p>
        </w:tc>
      </w:tr>
      <w:tr w:rsidR="00985E81" w:rsidRPr="00D6392B">
        <w:tc>
          <w:tcPr>
            <w:tcW w:w="560" w:type="dxa"/>
            <w:vAlign w:val="center"/>
          </w:tcPr>
          <w:p w:rsidR="00985E81" w:rsidRPr="00BD4CC1" w:rsidRDefault="00D6034B">
            <w:pPr>
              <w:spacing w:after="0" w:line="240" w:lineRule="auto"/>
              <w:jc w:val="center"/>
              <w:rPr>
                <w:rFonts w:ascii="Times New Roman" w:hAnsi="Times New Roman" w:cs="Times New Roman"/>
                <w:sz w:val="24"/>
                <w:szCs w:val="24"/>
              </w:rPr>
            </w:pPr>
            <w:r w:rsidRPr="00BD4CC1">
              <w:rPr>
                <w:rFonts w:ascii="Times New Roman" w:hAnsi="Times New Roman" w:cs="Times New Roman"/>
                <w:sz w:val="24"/>
                <w:szCs w:val="24"/>
              </w:rPr>
              <w:t>2</w:t>
            </w:r>
          </w:p>
        </w:tc>
        <w:tc>
          <w:tcPr>
            <w:tcW w:w="2110" w:type="dxa"/>
            <w:vAlign w:val="center"/>
          </w:tcPr>
          <w:p w:rsidR="00985E81" w:rsidRPr="00BD4CC1" w:rsidRDefault="00D6034B">
            <w:pPr>
              <w:spacing w:after="0" w:line="240" w:lineRule="auto"/>
              <w:jc w:val="center"/>
              <w:rPr>
                <w:rFonts w:ascii="Times New Roman" w:hAnsi="Times New Roman" w:cs="Times New Roman"/>
                <w:sz w:val="24"/>
                <w:szCs w:val="24"/>
              </w:rPr>
            </w:pPr>
            <w:r w:rsidRPr="00BD4CC1">
              <w:rPr>
                <w:rFonts w:ascii="Times New Roman" w:hAnsi="Times New Roman" w:cs="Times New Roman"/>
                <w:sz w:val="24"/>
                <w:szCs w:val="24"/>
              </w:rPr>
              <w:t>УК-5</w:t>
            </w:r>
          </w:p>
        </w:tc>
        <w:tc>
          <w:tcPr>
            <w:tcW w:w="6936" w:type="dxa"/>
            <w:vAlign w:val="center"/>
          </w:tcPr>
          <w:p w:rsidR="00985E81" w:rsidRPr="00BD4CC1" w:rsidRDefault="00D6034B">
            <w:pPr>
              <w:spacing w:after="0" w:line="240" w:lineRule="auto"/>
              <w:rPr>
                <w:rFonts w:ascii="Times New Roman" w:hAnsi="Times New Roman" w:cs="Times New Roman"/>
                <w:sz w:val="24"/>
                <w:szCs w:val="24"/>
              </w:rPr>
            </w:pPr>
            <w:r w:rsidRPr="00BD4CC1">
              <w:rPr>
                <w:rFonts w:ascii="Times New Roman" w:hAnsi="Times New Roman" w:cs="Times New Roman"/>
                <w:sz w:val="24"/>
                <w:szCs w:val="24"/>
              </w:rPr>
              <w:t xml:space="preserve">Реферат, доклад, эссе, контрольная работа, тест, конспект, устный ответ, </w:t>
            </w:r>
            <w:r w:rsidRPr="00BD4CC1">
              <w:rPr>
                <w:rFonts w:ascii="Times New Roman" w:hAnsi="Times New Roman" w:cs="Times New Roman"/>
                <w:sz w:val="24"/>
                <w:szCs w:val="24"/>
                <w:lang w:eastAsia="ru-RU"/>
              </w:rPr>
              <w:t xml:space="preserve">дискуссии с психологом, </w:t>
            </w:r>
            <w:r w:rsidRPr="00BD4CC1">
              <w:rPr>
                <w:rFonts w:ascii="Times New Roman" w:eastAsia="Calibri" w:hAnsi="Times New Roman" w:cs="Times New Roman"/>
                <w:sz w:val="24"/>
                <w:szCs w:val="24"/>
                <w:lang w:eastAsia="ar-SA"/>
              </w:rPr>
              <w:t xml:space="preserve">с сотрудником </w:t>
            </w:r>
            <w:r w:rsidRPr="00BD4CC1">
              <w:rPr>
                <w:rFonts w:ascii="Times New Roman" w:eastAsia="Times New Roman" w:hAnsi="Times New Roman" w:cs="Times New Roman"/>
                <w:sz w:val="24"/>
                <w:szCs w:val="24"/>
                <w:lang w:eastAsia="ru-RU"/>
              </w:rPr>
              <w:t xml:space="preserve">НИГТЦ ДВО РАН, с </w:t>
            </w:r>
            <w:r w:rsidRPr="00BD4CC1">
              <w:rPr>
                <w:rFonts w:ascii="Times New Roman" w:hAnsi="Times New Roman" w:cs="Times New Roman"/>
                <w:sz w:val="24"/>
                <w:szCs w:val="24"/>
              </w:rPr>
              <w:t>контрольные вопросы, выносимые на экзамен</w:t>
            </w:r>
          </w:p>
        </w:tc>
      </w:tr>
      <w:tr w:rsidR="00985E81" w:rsidRPr="00D6392B">
        <w:tc>
          <w:tcPr>
            <w:tcW w:w="560" w:type="dxa"/>
            <w:vAlign w:val="center"/>
          </w:tcPr>
          <w:p w:rsidR="00985E81" w:rsidRPr="00BD4CC1" w:rsidRDefault="00D6034B">
            <w:pPr>
              <w:spacing w:after="0" w:line="240" w:lineRule="auto"/>
              <w:jc w:val="center"/>
              <w:rPr>
                <w:rFonts w:ascii="Times New Roman" w:hAnsi="Times New Roman" w:cs="Times New Roman"/>
                <w:sz w:val="24"/>
                <w:szCs w:val="24"/>
              </w:rPr>
            </w:pPr>
            <w:r w:rsidRPr="00BD4CC1">
              <w:rPr>
                <w:rFonts w:ascii="Times New Roman" w:hAnsi="Times New Roman" w:cs="Times New Roman"/>
                <w:sz w:val="24"/>
                <w:szCs w:val="24"/>
              </w:rPr>
              <w:t>3</w:t>
            </w:r>
          </w:p>
        </w:tc>
        <w:tc>
          <w:tcPr>
            <w:tcW w:w="2110" w:type="dxa"/>
            <w:vAlign w:val="center"/>
          </w:tcPr>
          <w:p w:rsidR="00985E81" w:rsidRPr="00BD4CC1" w:rsidRDefault="00D6034B">
            <w:pPr>
              <w:spacing w:after="0" w:line="240" w:lineRule="auto"/>
              <w:jc w:val="center"/>
              <w:rPr>
                <w:rFonts w:ascii="Times New Roman" w:hAnsi="Times New Roman" w:cs="Times New Roman"/>
                <w:sz w:val="24"/>
                <w:szCs w:val="24"/>
              </w:rPr>
            </w:pPr>
            <w:r w:rsidRPr="00BD4CC1">
              <w:rPr>
                <w:rFonts w:ascii="Times New Roman" w:hAnsi="Times New Roman" w:cs="Times New Roman"/>
                <w:sz w:val="24"/>
                <w:szCs w:val="24"/>
              </w:rPr>
              <w:t>ОПК-3</w:t>
            </w:r>
          </w:p>
        </w:tc>
        <w:tc>
          <w:tcPr>
            <w:tcW w:w="6936" w:type="dxa"/>
            <w:vAlign w:val="center"/>
          </w:tcPr>
          <w:p w:rsidR="00985E81" w:rsidRPr="00BD4CC1" w:rsidRDefault="00D6034B">
            <w:pPr>
              <w:spacing w:after="0" w:line="240" w:lineRule="auto"/>
              <w:rPr>
                <w:rFonts w:ascii="Times New Roman" w:hAnsi="Times New Roman" w:cs="Times New Roman"/>
                <w:sz w:val="24"/>
                <w:szCs w:val="24"/>
              </w:rPr>
            </w:pPr>
            <w:r w:rsidRPr="00BD4CC1">
              <w:rPr>
                <w:rFonts w:ascii="Times New Roman" w:hAnsi="Times New Roman" w:cs="Times New Roman"/>
                <w:sz w:val="24"/>
                <w:szCs w:val="24"/>
              </w:rPr>
              <w:t xml:space="preserve">Реферат, доклад, эссе, контрольная работа, тест, конспект, устный ответ, </w:t>
            </w:r>
            <w:r w:rsidRPr="00BD4CC1">
              <w:rPr>
                <w:rFonts w:ascii="Times New Roman" w:hAnsi="Times New Roman" w:cs="Times New Roman"/>
                <w:sz w:val="24"/>
                <w:szCs w:val="24"/>
                <w:lang w:eastAsia="ru-RU"/>
              </w:rPr>
              <w:t xml:space="preserve">дискуссии с психологом, </w:t>
            </w:r>
            <w:r w:rsidRPr="00BD4CC1">
              <w:rPr>
                <w:rFonts w:ascii="Times New Roman" w:eastAsia="Calibri" w:hAnsi="Times New Roman" w:cs="Times New Roman"/>
                <w:sz w:val="24"/>
                <w:szCs w:val="24"/>
                <w:lang w:eastAsia="ar-SA"/>
              </w:rPr>
              <w:t xml:space="preserve">с сотрудником </w:t>
            </w:r>
            <w:r w:rsidRPr="00BD4CC1">
              <w:rPr>
                <w:rFonts w:ascii="Times New Roman" w:eastAsia="Times New Roman" w:hAnsi="Times New Roman" w:cs="Times New Roman"/>
                <w:sz w:val="24"/>
                <w:szCs w:val="24"/>
                <w:lang w:eastAsia="ru-RU"/>
              </w:rPr>
              <w:t xml:space="preserve">НИГТЦ ДВО РАН, </w:t>
            </w:r>
            <w:r w:rsidRPr="00BD4CC1">
              <w:rPr>
                <w:rFonts w:ascii="Times New Roman" w:hAnsi="Times New Roman" w:cs="Times New Roman"/>
                <w:sz w:val="24"/>
                <w:szCs w:val="24"/>
              </w:rPr>
              <w:t>контрольные вопросы, выносимые на экзамен</w:t>
            </w:r>
          </w:p>
        </w:tc>
      </w:tr>
    </w:tbl>
    <w:p w:rsidR="00985E81" w:rsidRDefault="00985E81">
      <w:pPr>
        <w:spacing w:after="0" w:line="360" w:lineRule="auto"/>
        <w:jc w:val="center"/>
        <w:rPr>
          <w:rFonts w:ascii="Times New Roman" w:hAnsi="Times New Roman" w:cs="Times New Roman"/>
          <w:b/>
          <w:sz w:val="24"/>
          <w:szCs w:val="24"/>
        </w:rPr>
      </w:pPr>
    </w:p>
    <w:p w:rsidR="00985E81" w:rsidRDefault="00D6034B">
      <w:pPr>
        <w:pStyle w:val="33"/>
        <w:shd w:val="clear" w:color="auto" w:fill="auto"/>
        <w:spacing w:line="360" w:lineRule="auto"/>
        <w:ind w:firstLine="709"/>
        <w:jc w:val="both"/>
        <w:rPr>
          <w:rFonts w:ascii="Times New Roman" w:hAnsi="Times New Roman"/>
          <w:sz w:val="24"/>
          <w:szCs w:val="24"/>
        </w:rPr>
      </w:pPr>
      <w:r>
        <w:rPr>
          <w:rFonts w:ascii="Times New Roman" w:hAnsi="Times New Roman"/>
          <w:sz w:val="24"/>
          <w:szCs w:val="24"/>
        </w:rPr>
        <w:t>Для студентов с ограниченными возможностями здоровья предусмотрены следующие оценочные средства:</w:t>
      </w:r>
    </w:p>
    <w:tbl>
      <w:tblPr>
        <w:tblStyle w:val="af5"/>
        <w:tblW w:w="9606" w:type="dxa"/>
        <w:tblLayout w:type="fixed"/>
        <w:tblLook w:val="04A0" w:firstRow="1" w:lastRow="0" w:firstColumn="1" w:lastColumn="0" w:noHBand="0" w:noVBand="1"/>
      </w:tblPr>
      <w:tblGrid>
        <w:gridCol w:w="562"/>
        <w:gridCol w:w="1701"/>
        <w:gridCol w:w="4678"/>
        <w:gridCol w:w="2665"/>
      </w:tblGrid>
      <w:tr w:rsidR="00985E81" w:rsidRPr="00D6392B">
        <w:tc>
          <w:tcPr>
            <w:tcW w:w="562" w:type="dxa"/>
            <w:vAlign w:val="center"/>
          </w:tcPr>
          <w:p w:rsidR="00985E81" w:rsidRPr="00BD4CC1" w:rsidRDefault="00D6034B" w:rsidP="00D6392B">
            <w:pPr>
              <w:spacing w:after="0" w:line="240" w:lineRule="auto"/>
              <w:jc w:val="center"/>
              <w:rPr>
                <w:rFonts w:ascii="Times New Roman" w:hAnsi="Times New Roman" w:cs="Times New Roman"/>
                <w:b/>
                <w:sz w:val="24"/>
                <w:szCs w:val="24"/>
              </w:rPr>
            </w:pPr>
            <w:r w:rsidRPr="00BD4CC1">
              <w:rPr>
                <w:rFonts w:ascii="Times New Roman" w:hAnsi="Times New Roman" w:cs="Times New Roman"/>
                <w:b/>
                <w:sz w:val="24"/>
                <w:szCs w:val="24"/>
              </w:rPr>
              <w:t>№</w:t>
            </w:r>
          </w:p>
          <w:p w:rsidR="00985E81" w:rsidRPr="00BD4CC1" w:rsidRDefault="00D6034B" w:rsidP="00D6392B">
            <w:pPr>
              <w:spacing w:after="0" w:line="240" w:lineRule="auto"/>
              <w:jc w:val="center"/>
              <w:rPr>
                <w:rFonts w:ascii="Times New Roman" w:hAnsi="Times New Roman" w:cs="Times New Roman"/>
                <w:b/>
                <w:sz w:val="24"/>
                <w:szCs w:val="24"/>
              </w:rPr>
            </w:pPr>
            <w:proofErr w:type="gramStart"/>
            <w:r w:rsidRPr="00BD4CC1">
              <w:rPr>
                <w:rFonts w:ascii="Times New Roman" w:hAnsi="Times New Roman" w:cs="Times New Roman"/>
                <w:b/>
                <w:sz w:val="24"/>
                <w:szCs w:val="24"/>
              </w:rPr>
              <w:t>п</w:t>
            </w:r>
            <w:proofErr w:type="gramEnd"/>
            <w:r w:rsidRPr="00BD4CC1">
              <w:rPr>
                <w:rFonts w:ascii="Times New Roman" w:hAnsi="Times New Roman" w:cs="Times New Roman"/>
                <w:b/>
                <w:sz w:val="24"/>
                <w:szCs w:val="24"/>
              </w:rPr>
              <w:t>/п</w:t>
            </w:r>
          </w:p>
        </w:tc>
        <w:tc>
          <w:tcPr>
            <w:tcW w:w="1701" w:type="dxa"/>
            <w:vAlign w:val="center"/>
          </w:tcPr>
          <w:p w:rsidR="00985E81" w:rsidRPr="00BD4CC1" w:rsidRDefault="00D6034B" w:rsidP="00D6392B">
            <w:pPr>
              <w:pStyle w:val="26"/>
              <w:shd w:val="clear" w:color="auto" w:fill="auto"/>
              <w:spacing w:before="0" w:after="0" w:line="240" w:lineRule="auto"/>
              <w:rPr>
                <w:rFonts w:ascii="Times New Roman" w:hAnsi="Times New Roman"/>
                <w:b w:val="0"/>
                <w:i/>
                <w:sz w:val="24"/>
                <w:szCs w:val="24"/>
              </w:rPr>
            </w:pPr>
            <w:r w:rsidRPr="00BD4CC1">
              <w:rPr>
                <w:rStyle w:val="27"/>
                <w:color w:val="auto"/>
              </w:rPr>
              <w:t>Категории студентов</w:t>
            </w:r>
          </w:p>
        </w:tc>
        <w:tc>
          <w:tcPr>
            <w:tcW w:w="4678" w:type="dxa"/>
            <w:vAlign w:val="center"/>
          </w:tcPr>
          <w:p w:rsidR="00985E81" w:rsidRPr="00BD4CC1" w:rsidRDefault="00D6034B" w:rsidP="00D6392B">
            <w:pPr>
              <w:pStyle w:val="26"/>
              <w:shd w:val="clear" w:color="auto" w:fill="auto"/>
              <w:spacing w:before="0" w:after="0" w:line="240" w:lineRule="auto"/>
              <w:jc w:val="center"/>
              <w:rPr>
                <w:rFonts w:ascii="Times New Roman" w:hAnsi="Times New Roman"/>
                <w:b w:val="0"/>
                <w:i/>
                <w:sz w:val="24"/>
                <w:szCs w:val="24"/>
              </w:rPr>
            </w:pPr>
            <w:r w:rsidRPr="00BD4CC1">
              <w:rPr>
                <w:rStyle w:val="27"/>
                <w:color w:val="auto"/>
              </w:rPr>
              <w:t>Виды оценочных средств</w:t>
            </w:r>
          </w:p>
        </w:tc>
        <w:tc>
          <w:tcPr>
            <w:tcW w:w="2665" w:type="dxa"/>
            <w:vAlign w:val="center"/>
          </w:tcPr>
          <w:p w:rsidR="00985E81" w:rsidRPr="00BD4CC1" w:rsidRDefault="00D6034B" w:rsidP="00D6392B">
            <w:pPr>
              <w:pStyle w:val="26"/>
              <w:shd w:val="clear" w:color="auto" w:fill="auto"/>
              <w:spacing w:before="0" w:after="0" w:line="240" w:lineRule="auto"/>
              <w:rPr>
                <w:rFonts w:ascii="Times New Roman" w:hAnsi="Times New Roman"/>
                <w:b w:val="0"/>
                <w:i/>
                <w:sz w:val="24"/>
                <w:szCs w:val="24"/>
              </w:rPr>
            </w:pPr>
            <w:r w:rsidRPr="00BD4CC1">
              <w:rPr>
                <w:rStyle w:val="27"/>
                <w:color w:val="auto"/>
              </w:rPr>
              <w:t>Форма контроля и оценки результатов обучения</w:t>
            </w:r>
          </w:p>
        </w:tc>
      </w:tr>
      <w:tr w:rsidR="00985E81" w:rsidRPr="00D6392B">
        <w:tc>
          <w:tcPr>
            <w:tcW w:w="562" w:type="dxa"/>
            <w:vAlign w:val="center"/>
          </w:tcPr>
          <w:p w:rsidR="00985E81" w:rsidRPr="00BD4CC1" w:rsidRDefault="00D6034B" w:rsidP="00D6392B">
            <w:pPr>
              <w:spacing w:after="0" w:line="240" w:lineRule="auto"/>
              <w:jc w:val="center"/>
              <w:rPr>
                <w:rFonts w:ascii="Times New Roman" w:hAnsi="Times New Roman" w:cs="Times New Roman"/>
                <w:sz w:val="24"/>
                <w:szCs w:val="24"/>
              </w:rPr>
            </w:pPr>
            <w:r w:rsidRPr="00BD4CC1">
              <w:rPr>
                <w:rFonts w:ascii="Times New Roman" w:hAnsi="Times New Roman" w:cs="Times New Roman"/>
                <w:sz w:val="24"/>
                <w:szCs w:val="24"/>
              </w:rPr>
              <w:t>1</w:t>
            </w:r>
          </w:p>
        </w:tc>
        <w:tc>
          <w:tcPr>
            <w:tcW w:w="1701" w:type="dxa"/>
          </w:tcPr>
          <w:p w:rsidR="00985E81" w:rsidRPr="00BD4CC1" w:rsidRDefault="00D6034B" w:rsidP="00D6392B">
            <w:pPr>
              <w:pStyle w:val="26"/>
              <w:shd w:val="clear" w:color="auto" w:fill="auto"/>
              <w:spacing w:before="0" w:after="0" w:line="240" w:lineRule="auto"/>
              <w:rPr>
                <w:rFonts w:ascii="Times New Roman" w:hAnsi="Times New Roman"/>
                <w:b w:val="0"/>
                <w:sz w:val="24"/>
                <w:szCs w:val="24"/>
              </w:rPr>
            </w:pPr>
            <w:r w:rsidRPr="00BD4CC1">
              <w:rPr>
                <w:rFonts w:ascii="Times New Roman" w:hAnsi="Times New Roman"/>
                <w:b w:val="0"/>
                <w:sz w:val="24"/>
                <w:szCs w:val="24"/>
              </w:rPr>
              <w:t>С нарушением слуха</w:t>
            </w:r>
          </w:p>
        </w:tc>
        <w:tc>
          <w:tcPr>
            <w:tcW w:w="4678" w:type="dxa"/>
            <w:vAlign w:val="bottom"/>
          </w:tcPr>
          <w:p w:rsidR="00985E81" w:rsidRPr="00BD4CC1" w:rsidRDefault="00D6034B" w:rsidP="00D6392B">
            <w:pPr>
              <w:pStyle w:val="26"/>
              <w:shd w:val="clear" w:color="auto" w:fill="auto"/>
              <w:spacing w:before="0" w:after="0" w:line="240" w:lineRule="auto"/>
              <w:jc w:val="both"/>
              <w:rPr>
                <w:rFonts w:ascii="Times New Roman" w:hAnsi="Times New Roman"/>
                <w:b w:val="0"/>
                <w:sz w:val="24"/>
                <w:szCs w:val="24"/>
              </w:rPr>
            </w:pPr>
            <w:r w:rsidRPr="00BD4CC1">
              <w:rPr>
                <w:rFonts w:ascii="Times New Roman" w:hAnsi="Times New Roman"/>
                <w:b w:val="0"/>
                <w:sz w:val="24"/>
                <w:szCs w:val="24"/>
              </w:rPr>
              <w:t>Научные статьи, письменные контрольные работы, вопросы к экзамену, реферат, тест, доклад в презентации, эссе</w:t>
            </w:r>
          </w:p>
        </w:tc>
        <w:tc>
          <w:tcPr>
            <w:tcW w:w="2665" w:type="dxa"/>
          </w:tcPr>
          <w:p w:rsidR="00985E81" w:rsidRPr="00BD4CC1" w:rsidRDefault="00D6034B" w:rsidP="00D6392B">
            <w:pPr>
              <w:pStyle w:val="26"/>
              <w:shd w:val="clear" w:color="auto" w:fill="auto"/>
              <w:spacing w:before="0" w:after="0" w:line="240" w:lineRule="auto"/>
              <w:rPr>
                <w:rFonts w:ascii="Times New Roman" w:hAnsi="Times New Roman"/>
                <w:b w:val="0"/>
                <w:sz w:val="24"/>
                <w:szCs w:val="24"/>
              </w:rPr>
            </w:pPr>
            <w:r w:rsidRPr="00BD4CC1">
              <w:rPr>
                <w:rFonts w:ascii="Times New Roman" w:hAnsi="Times New Roman"/>
                <w:b w:val="0"/>
                <w:sz w:val="24"/>
                <w:szCs w:val="24"/>
              </w:rPr>
              <w:t>Преимущественно письменная проверка</w:t>
            </w:r>
          </w:p>
        </w:tc>
      </w:tr>
      <w:tr w:rsidR="00985E81" w:rsidRPr="00D6392B">
        <w:tc>
          <w:tcPr>
            <w:tcW w:w="562" w:type="dxa"/>
            <w:vAlign w:val="center"/>
          </w:tcPr>
          <w:p w:rsidR="00985E81" w:rsidRPr="00BD4CC1" w:rsidRDefault="00D6034B" w:rsidP="00D6392B">
            <w:pPr>
              <w:spacing w:after="0" w:line="240" w:lineRule="auto"/>
              <w:jc w:val="center"/>
              <w:rPr>
                <w:rFonts w:ascii="Times New Roman" w:hAnsi="Times New Roman" w:cs="Times New Roman"/>
                <w:sz w:val="24"/>
                <w:szCs w:val="24"/>
              </w:rPr>
            </w:pPr>
            <w:r w:rsidRPr="00BD4CC1">
              <w:rPr>
                <w:rFonts w:ascii="Times New Roman" w:hAnsi="Times New Roman" w:cs="Times New Roman"/>
                <w:sz w:val="24"/>
                <w:szCs w:val="24"/>
              </w:rPr>
              <w:t>2</w:t>
            </w:r>
          </w:p>
        </w:tc>
        <w:tc>
          <w:tcPr>
            <w:tcW w:w="1701" w:type="dxa"/>
          </w:tcPr>
          <w:p w:rsidR="00985E81" w:rsidRPr="00BD4CC1" w:rsidRDefault="00D6034B" w:rsidP="00D6392B">
            <w:pPr>
              <w:pStyle w:val="26"/>
              <w:shd w:val="clear" w:color="auto" w:fill="auto"/>
              <w:spacing w:before="0" w:after="0" w:line="240" w:lineRule="auto"/>
              <w:rPr>
                <w:rFonts w:ascii="Times New Roman" w:hAnsi="Times New Roman"/>
                <w:b w:val="0"/>
                <w:sz w:val="24"/>
                <w:szCs w:val="24"/>
              </w:rPr>
            </w:pPr>
            <w:r w:rsidRPr="00BD4CC1">
              <w:rPr>
                <w:rFonts w:ascii="Times New Roman" w:hAnsi="Times New Roman"/>
                <w:b w:val="0"/>
                <w:sz w:val="24"/>
                <w:szCs w:val="24"/>
              </w:rPr>
              <w:t>С нарушением зрения</w:t>
            </w:r>
          </w:p>
        </w:tc>
        <w:tc>
          <w:tcPr>
            <w:tcW w:w="4678" w:type="dxa"/>
            <w:vAlign w:val="bottom"/>
          </w:tcPr>
          <w:p w:rsidR="00985E81" w:rsidRPr="00BD4CC1" w:rsidRDefault="00D6034B" w:rsidP="00D6392B">
            <w:pPr>
              <w:pStyle w:val="26"/>
              <w:shd w:val="clear" w:color="auto" w:fill="auto"/>
              <w:spacing w:before="0" w:after="0" w:line="240" w:lineRule="auto"/>
              <w:jc w:val="both"/>
              <w:rPr>
                <w:rFonts w:ascii="Times New Roman" w:hAnsi="Times New Roman"/>
                <w:b w:val="0"/>
                <w:sz w:val="24"/>
                <w:szCs w:val="24"/>
              </w:rPr>
            </w:pPr>
            <w:proofErr w:type="gramStart"/>
            <w:r w:rsidRPr="00BD4CC1">
              <w:rPr>
                <w:rFonts w:ascii="Times New Roman" w:hAnsi="Times New Roman"/>
                <w:b w:val="0"/>
                <w:sz w:val="24"/>
                <w:szCs w:val="24"/>
              </w:rPr>
              <w:t>устный</w:t>
            </w:r>
            <w:proofErr w:type="gramEnd"/>
            <w:r w:rsidRPr="00BD4CC1">
              <w:rPr>
                <w:rFonts w:ascii="Times New Roman" w:hAnsi="Times New Roman"/>
                <w:b w:val="0"/>
                <w:sz w:val="24"/>
                <w:szCs w:val="24"/>
              </w:rPr>
              <w:t xml:space="preserve"> опрос, </w:t>
            </w:r>
            <w:r w:rsidRPr="00BD4CC1">
              <w:rPr>
                <w:rFonts w:ascii="Times New Roman" w:hAnsi="Times New Roman"/>
                <w:b w:val="0"/>
                <w:sz w:val="24"/>
                <w:szCs w:val="24"/>
                <w:lang w:eastAsia="ru-RU"/>
              </w:rPr>
              <w:t>дискуссии с психологом,</w:t>
            </w:r>
            <w:r w:rsidRPr="00BD4CC1">
              <w:rPr>
                <w:rFonts w:ascii="Times New Roman" w:eastAsia="Calibri" w:hAnsi="Times New Roman"/>
                <w:b w:val="0"/>
                <w:sz w:val="24"/>
                <w:szCs w:val="24"/>
                <w:lang w:eastAsia="ar-SA"/>
              </w:rPr>
              <w:t xml:space="preserve"> с сотрудником </w:t>
            </w:r>
            <w:r w:rsidRPr="00BD4CC1">
              <w:rPr>
                <w:rFonts w:ascii="Times New Roman" w:hAnsi="Times New Roman"/>
                <w:b w:val="0"/>
                <w:sz w:val="24"/>
                <w:szCs w:val="24"/>
                <w:lang w:eastAsia="ru-RU"/>
              </w:rPr>
              <w:t xml:space="preserve">НИГТЦ ДВО </w:t>
            </w:r>
            <w:proofErr w:type="spellStart"/>
            <w:r w:rsidRPr="00BD4CC1">
              <w:rPr>
                <w:rFonts w:ascii="Times New Roman" w:hAnsi="Times New Roman"/>
                <w:b w:val="0"/>
                <w:sz w:val="24"/>
                <w:szCs w:val="24"/>
                <w:lang w:eastAsia="ru-RU"/>
              </w:rPr>
              <w:t>РАН</w:t>
            </w:r>
            <w:r w:rsidRPr="00BD4CC1">
              <w:rPr>
                <w:rFonts w:ascii="Times New Roman" w:hAnsi="Times New Roman"/>
                <w:b w:val="0"/>
                <w:sz w:val="24"/>
                <w:szCs w:val="24"/>
              </w:rPr>
              <w:t>контрольные</w:t>
            </w:r>
            <w:proofErr w:type="spellEnd"/>
            <w:r w:rsidRPr="00BD4CC1">
              <w:rPr>
                <w:rFonts w:ascii="Times New Roman" w:hAnsi="Times New Roman"/>
                <w:b w:val="0"/>
                <w:sz w:val="24"/>
                <w:szCs w:val="24"/>
              </w:rPr>
              <w:t xml:space="preserve"> вопросы, выносимые на экзамен</w:t>
            </w:r>
          </w:p>
        </w:tc>
        <w:tc>
          <w:tcPr>
            <w:tcW w:w="2665" w:type="dxa"/>
          </w:tcPr>
          <w:p w:rsidR="00985E81" w:rsidRPr="00BD4CC1" w:rsidRDefault="00D6034B" w:rsidP="00D6392B">
            <w:pPr>
              <w:pStyle w:val="26"/>
              <w:shd w:val="clear" w:color="auto" w:fill="auto"/>
              <w:spacing w:before="0" w:after="0" w:line="240" w:lineRule="auto"/>
              <w:rPr>
                <w:rFonts w:ascii="Times New Roman" w:hAnsi="Times New Roman"/>
                <w:b w:val="0"/>
                <w:sz w:val="24"/>
                <w:szCs w:val="24"/>
              </w:rPr>
            </w:pPr>
            <w:r w:rsidRPr="00BD4CC1">
              <w:rPr>
                <w:rFonts w:ascii="Times New Roman" w:hAnsi="Times New Roman"/>
                <w:b w:val="0"/>
                <w:sz w:val="24"/>
                <w:szCs w:val="24"/>
              </w:rPr>
              <w:t>Преимущественно устная проверка</w:t>
            </w:r>
          </w:p>
          <w:p w:rsidR="00985E81" w:rsidRPr="00BD4CC1" w:rsidRDefault="00D6034B" w:rsidP="00D6392B">
            <w:pPr>
              <w:pStyle w:val="26"/>
              <w:shd w:val="clear" w:color="auto" w:fill="auto"/>
              <w:spacing w:before="0" w:after="0" w:line="240" w:lineRule="auto"/>
              <w:rPr>
                <w:rFonts w:ascii="Times New Roman" w:hAnsi="Times New Roman"/>
                <w:b w:val="0"/>
                <w:sz w:val="24"/>
                <w:szCs w:val="24"/>
              </w:rPr>
            </w:pPr>
            <w:r w:rsidRPr="00BD4CC1">
              <w:rPr>
                <w:rFonts w:ascii="Times New Roman" w:hAnsi="Times New Roman"/>
                <w:b w:val="0"/>
                <w:sz w:val="24"/>
                <w:szCs w:val="24"/>
              </w:rPr>
              <w:t>(</w:t>
            </w:r>
            <w:proofErr w:type="gramStart"/>
            <w:r w:rsidRPr="00BD4CC1">
              <w:rPr>
                <w:rFonts w:ascii="Times New Roman" w:hAnsi="Times New Roman"/>
                <w:b w:val="0"/>
                <w:sz w:val="24"/>
                <w:szCs w:val="24"/>
              </w:rPr>
              <w:t>индивидуально</w:t>
            </w:r>
            <w:proofErr w:type="gramEnd"/>
            <w:r w:rsidRPr="00BD4CC1">
              <w:rPr>
                <w:rFonts w:ascii="Times New Roman" w:hAnsi="Times New Roman"/>
                <w:b w:val="0"/>
                <w:sz w:val="24"/>
                <w:szCs w:val="24"/>
              </w:rPr>
              <w:t>)</w:t>
            </w:r>
          </w:p>
        </w:tc>
      </w:tr>
      <w:tr w:rsidR="00985E81" w:rsidRPr="00D6392B">
        <w:tc>
          <w:tcPr>
            <w:tcW w:w="562" w:type="dxa"/>
            <w:vAlign w:val="center"/>
          </w:tcPr>
          <w:p w:rsidR="00985E81" w:rsidRPr="00BD4CC1" w:rsidRDefault="00D6034B" w:rsidP="00D6392B">
            <w:pPr>
              <w:spacing w:after="0" w:line="240" w:lineRule="auto"/>
              <w:jc w:val="center"/>
              <w:rPr>
                <w:rFonts w:ascii="Times New Roman" w:hAnsi="Times New Roman" w:cs="Times New Roman"/>
                <w:sz w:val="24"/>
                <w:szCs w:val="24"/>
              </w:rPr>
            </w:pPr>
            <w:r w:rsidRPr="00BD4CC1">
              <w:rPr>
                <w:rFonts w:ascii="Times New Roman" w:hAnsi="Times New Roman" w:cs="Times New Roman"/>
                <w:sz w:val="24"/>
                <w:szCs w:val="24"/>
              </w:rPr>
              <w:t>3</w:t>
            </w:r>
          </w:p>
        </w:tc>
        <w:tc>
          <w:tcPr>
            <w:tcW w:w="1701" w:type="dxa"/>
          </w:tcPr>
          <w:p w:rsidR="00985E81" w:rsidRPr="00BD4CC1" w:rsidRDefault="00D6034B" w:rsidP="00D6392B">
            <w:pPr>
              <w:pStyle w:val="26"/>
              <w:shd w:val="clear" w:color="auto" w:fill="auto"/>
              <w:spacing w:before="0" w:after="0" w:line="240" w:lineRule="auto"/>
              <w:rPr>
                <w:rFonts w:ascii="Times New Roman" w:hAnsi="Times New Roman"/>
                <w:b w:val="0"/>
                <w:sz w:val="24"/>
                <w:szCs w:val="24"/>
              </w:rPr>
            </w:pPr>
            <w:r w:rsidRPr="00BD4CC1">
              <w:rPr>
                <w:rFonts w:ascii="Times New Roman" w:hAnsi="Times New Roman"/>
                <w:b w:val="0"/>
                <w:sz w:val="24"/>
                <w:szCs w:val="24"/>
              </w:rPr>
              <w:t xml:space="preserve">С нарушением </w:t>
            </w:r>
            <w:proofErr w:type="spellStart"/>
            <w:r w:rsidRPr="00BD4CC1">
              <w:rPr>
                <w:rFonts w:ascii="Times New Roman" w:hAnsi="Times New Roman"/>
                <w:b w:val="0"/>
                <w:sz w:val="24"/>
                <w:szCs w:val="24"/>
              </w:rPr>
              <w:t>опорно</w:t>
            </w:r>
            <w:r w:rsidRPr="00BD4CC1">
              <w:rPr>
                <w:rFonts w:ascii="Times New Roman" w:hAnsi="Times New Roman"/>
                <w:b w:val="0"/>
                <w:sz w:val="24"/>
                <w:szCs w:val="24"/>
              </w:rPr>
              <w:softHyphen/>
              <w:t>двигательного</w:t>
            </w:r>
            <w:proofErr w:type="spellEnd"/>
            <w:r w:rsidRPr="00BD4CC1">
              <w:rPr>
                <w:rFonts w:ascii="Times New Roman" w:hAnsi="Times New Roman"/>
                <w:b w:val="0"/>
                <w:sz w:val="24"/>
                <w:szCs w:val="24"/>
              </w:rPr>
              <w:t xml:space="preserve"> аппарата</w:t>
            </w:r>
          </w:p>
        </w:tc>
        <w:tc>
          <w:tcPr>
            <w:tcW w:w="4678" w:type="dxa"/>
          </w:tcPr>
          <w:p w:rsidR="00985E81" w:rsidRPr="00BD4CC1" w:rsidRDefault="00D6034B" w:rsidP="00D6392B">
            <w:pPr>
              <w:pStyle w:val="26"/>
              <w:shd w:val="clear" w:color="auto" w:fill="auto"/>
              <w:spacing w:before="0" w:after="0" w:line="240" w:lineRule="auto"/>
              <w:jc w:val="both"/>
              <w:rPr>
                <w:rFonts w:ascii="Times New Roman" w:hAnsi="Times New Roman"/>
                <w:b w:val="0"/>
                <w:sz w:val="24"/>
                <w:szCs w:val="24"/>
              </w:rPr>
            </w:pPr>
            <w:r w:rsidRPr="00BD4CC1">
              <w:rPr>
                <w:rFonts w:ascii="Times New Roman" w:hAnsi="Times New Roman"/>
                <w:b w:val="0"/>
                <w:sz w:val="24"/>
                <w:szCs w:val="24"/>
              </w:rPr>
              <w:t xml:space="preserve">Реферат, доклад, эссе, контрольная работа, тест, творческое задание, научные статьи, </w:t>
            </w:r>
            <w:r w:rsidRPr="00BD4CC1">
              <w:rPr>
                <w:rFonts w:ascii="Times New Roman" w:hAnsi="Times New Roman"/>
                <w:b w:val="0"/>
                <w:sz w:val="24"/>
                <w:szCs w:val="24"/>
                <w:lang w:eastAsia="ru-RU"/>
              </w:rPr>
              <w:t>дискуссии с психологом,</w:t>
            </w:r>
            <w:r w:rsidRPr="00BD4CC1">
              <w:rPr>
                <w:rFonts w:ascii="Times New Roman" w:eastAsia="Calibri" w:hAnsi="Times New Roman"/>
                <w:b w:val="0"/>
                <w:sz w:val="24"/>
                <w:szCs w:val="24"/>
                <w:lang w:eastAsia="ar-SA"/>
              </w:rPr>
              <w:t xml:space="preserve"> с сотрудником </w:t>
            </w:r>
            <w:r w:rsidRPr="00BD4CC1">
              <w:rPr>
                <w:rFonts w:ascii="Times New Roman" w:hAnsi="Times New Roman"/>
                <w:b w:val="0"/>
                <w:sz w:val="24"/>
                <w:szCs w:val="24"/>
                <w:lang w:eastAsia="ru-RU"/>
              </w:rPr>
              <w:t xml:space="preserve">НИГТЦ ДВО </w:t>
            </w:r>
            <w:proofErr w:type="spellStart"/>
            <w:r w:rsidRPr="00BD4CC1">
              <w:rPr>
                <w:rFonts w:ascii="Times New Roman" w:hAnsi="Times New Roman"/>
                <w:b w:val="0"/>
                <w:sz w:val="24"/>
                <w:szCs w:val="24"/>
                <w:lang w:eastAsia="ru-RU"/>
              </w:rPr>
              <w:t>РАН</w:t>
            </w:r>
            <w:r w:rsidRPr="00BD4CC1">
              <w:rPr>
                <w:rFonts w:ascii="Times New Roman" w:hAnsi="Times New Roman"/>
                <w:b w:val="0"/>
                <w:sz w:val="24"/>
                <w:szCs w:val="24"/>
              </w:rPr>
              <w:t>контрольные</w:t>
            </w:r>
            <w:proofErr w:type="spellEnd"/>
            <w:r w:rsidRPr="00BD4CC1">
              <w:rPr>
                <w:rFonts w:ascii="Times New Roman" w:hAnsi="Times New Roman"/>
                <w:b w:val="0"/>
                <w:sz w:val="24"/>
                <w:szCs w:val="24"/>
              </w:rPr>
              <w:t xml:space="preserve"> вопросы, выносимые на экзамен</w:t>
            </w:r>
          </w:p>
        </w:tc>
        <w:tc>
          <w:tcPr>
            <w:tcW w:w="2665" w:type="dxa"/>
          </w:tcPr>
          <w:p w:rsidR="00985E81" w:rsidRPr="00BD4CC1" w:rsidRDefault="00D6034B" w:rsidP="00D6392B">
            <w:pPr>
              <w:pStyle w:val="26"/>
              <w:shd w:val="clear" w:color="auto" w:fill="auto"/>
              <w:spacing w:before="0" w:after="0" w:line="240" w:lineRule="auto"/>
              <w:rPr>
                <w:rFonts w:ascii="Times New Roman" w:hAnsi="Times New Roman"/>
                <w:b w:val="0"/>
                <w:sz w:val="24"/>
                <w:szCs w:val="24"/>
              </w:rPr>
            </w:pPr>
            <w:r w:rsidRPr="00BD4CC1">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rsidR="00985E81" w:rsidRDefault="00985E81">
      <w:pPr>
        <w:spacing w:after="0" w:line="360" w:lineRule="auto"/>
        <w:jc w:val="both"/>
        <w:rPr>
          <w:rFonts w:ascii="Times New Roman" w:hAnsi="Times New Roman" w:cs="Times New Roman"/>
          <w:b/>
          <w:sz w:val="24"/>
          <w:szCs w:val="24"/>
        </w:rPr>
      </w:pPr>
    </w:p>
    <w:p w:rsidR="00985E81" w:rsidRDefault="00D6034B">
      <w:pPr>
        <w:pStyle w:val="af6"/>
        <w:spacing w:line="360" w:lineRule="auto"/>
        <w:ind w:left="0"/>
        <w:rPr>
          <w:b/>
          <w:i/>
        </w:rPr>
      </w:pPr>
      <w:r>
        <w:rPr>
          <w:b/>
          <w:i/>
        </w:rPr>
        <w:t>10.2. План – график проведения контрольно-оценочных мероприятий</w:t>
      </w:r>
    </w:p>
    <w:p w:rsidR="00985E81" w:rsidRDefault="00D6034B">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по дисциплине «Философия»</w:t>
      </w:r>
    </w:p>
    <w:tbl>
      <w:tblPr>
        <w:tblStyle w:val="af5"/>
        <w:tblW w:w="0" w:type="auto"/>
        <w:tblLook w:val="04A0" w:firstRow="1" w:lastRow="0" w:firstColumn="1" w:lastColumn="0" w:noHBand="0" w:noVBand="1"/>
      </w:tblPr>
      <w:tblGrid>
        <w:gridCol w:w="2026"/>
        <w:gridCol w:w="4745"/>
        <w:gridCol w:w="2840"/>
      </w:tblGrid>
      <w:tr w:rsidR="00985E81" w:rsidRPr="00D6392B" w:rsidTr="00D6392B">
        <w:tc>
          <w:tcPr>
            <w:tcW w:w="2026" w:type="dxa"/>
            <w:vAlign w:val="center"/>
          </w:tcPr>
          <w:p w:rsidR="00985E81" w:rsidRPr="00BD4CC1" w:rsidRDefault="00D6034B" w:rsidP="00D6392B">
            <w:pPr>
              <w:spacing w:after="0" w:line="240" w:lineRule="auto"/>
              <w:jc w:val="center"/>
              <w:rPr>
                <w:rFonts w:ascii="Times New Roman" w:hAnsi="Times New Roman" w:cs="Times New Roman"/>
                <w:b/>
                <w:sz w:val="24"/>
                <w:szCs w:val="24"/>
              </w:rPr>
            </w:pPr>
            <w:r w:rsidRPr="00BD4CC1">
              <w:rPr>
                <w:rFonts w:ascii="Times New Roman" w:hAnsi="Times New Roman" w:cs="Times New Roman"/>
                <w:b/>
                <w:sz w:val="24"/>
                <w:szCs w:val="24"/>
              </w:rPr>
              <w:t>Название оценочного мероприятия</w:t>
            </w:r>
          </w:p>
          <w:p w:rsidR="00985E81" w:rsidRPr="00BD4CC1" w:rsidRDefault="00985E81" w:rsidP="00D6392B">
            <w:pPr>
              <w:spacing w:after="0" w:line="240" w:lineRule="auto"/>
              <w:jc w:val="center"/>
              <w:rPr>
                <w:rFonts w:ascii="Times New Roman" w:hAnsi="Times New Roman" w:cs="Times New Roman"/>
                <w:b/>
                <w:sz w:val="24"/>
                <w:szCs w:val="24"/>
              </w:rPr>
            </w:pPr>
          </w:p>
        </w:tc>
        <w:tc>
          <w:tcPr>
            <w:tcW w:w="4745" w:type="dxa"/>
            <w:vAlign w:val="center"/>
          </w:tcPr>
          <w:p w:rsidR="00985E81" w:rsidRPr="00BD4CC1" w:rsidRDefault="00D6034B" w:rsidP="00D6392B">
            <w:pPr>
              <w:spacing w:after="0" w:line="240" w:lineRule="auto"/>
              <w:jc w:val="center"/>
              <w:rPr>
                <w:rFonts w:ascii="Times New Roman" w:hAnsi="Times New Roman" w:cs="Times New Roman"/>
                <w:b/>
                <w:sz w:val="24"/>
                <w:szCs w:val="24"/>
              </w:rPr>
            </w:pPr>
            <w:r w:rsidRPr="00BD4CC1">
              <w:rPr>
                <w:rFonts w:ascii="Times New Roman" w:hAnsi="Times New Roman" w:cs="Times New Roman"/>
                <w:b/>
                <w:sz w:val="24"/>
                <w:szCs w:val="24"/>
              </w:rPr>
              <w:t>Вид оценочного средства</w:t>
            </w:r>
          </w:p>
          <w:p w:rsidR="00985E81" w:rsidRPr="00BD4CC1" w:rsidRDefault="00985E81" w:rsidP="00D6392B">
            <w:pPr>
              <w:spacing w:after="0" w:line="240" w:lineRule="auto"/>
              <w:jc w:val="center"/>
              <w:rPr>
                <w:rFonts w:ascii="Times New Roman" w:hAnsi="Times New Roman" w:cs="Times New Roman"/>
                <w:b/>
                <w:sz w:val="24"/>
                <w:szCs w:val="24"/>
              </w:rPr>
            </w:pPr>
          </w:p>
        </w:tc>
        <w:tc>
          <w:tcPr>
            <w:tcW w:w="2840" w:type="dxa"/>
            <w:vAlign w:val="center"/>
          </w:tcPr>
          <w:p w:rsidR="00985E81" w:rsidRPr="00BD4CC1" w:rsidRDefault="00D6034B" w:rsidP="00D6392B">
            <w:pPr>
              <w:spacing w:after="0" w:line="240" w:lineRule="auto"/>
              <w:jc w:val="center"/>
              <w:rPr>
                <w:rFonts w:ascii="Times New Roman" w:hAnsi="Times New Roman" w:cs="Times New Roman"/>
                <w:b/>
                <w:sz w:val="24"/>
                <w:szCs w:val="24"/>
              </w:rPr>
            </w:pPr>
            <w:r w:rsidRPr="00BD4CC1">
              <w:rPr>
                <w:rFonts w:ascii="Times New Roman" w:hAnsi="Times New Roman" w:cs="Times New Roman"/>
                <w:b/>
                <w:sz w:val="24"/>
                <w:szCs w:val="24"/>
              </w:rPr>
              <w:t>Объект контроля</w:t>
            </w:r>
          </w:p>
          <w:p w:rsidR="00985E81" w:rsidRPr="00BD4CC1" w:rsidRDefault="00985E81" w:rsidP="00D6392B">
            <w:pPr>
              <w:spacing w:after="0" w:line="240" w:lineRule="auto"/>
              <w:jc w:val="center"/>
              <w:rPr>
                <w:rFonts w:ascii="Times New Roman" w:hAnsi="Times New Roman" w:cs="Times New Roman"/>
                <w:b/>
                <w:sz w:val="24"/>
                <w:szCs w:val="24"/>
              </w:rPr>
            </w:pPr>
          </w:p>
        </w:tc>
      </w:tr>
      <w:tr w:rsidR="00985E81" w:rsidRPr="00D6392B" w:rsidTr="00BD4CC1">
        <w:trPr>
          <w:trHeight w:val="486"/>
        </w:trPr>
        <w:tc>
          <w:tcPr>
            <w:tcW w:w="2026" w:type="dxa"/>
            <w:vAlign w:val="center"/>
          </w:tcPr>
          <w:p w:rsidR="00985E81" w:rsidRPr="00BD4CC1" w:rsidRDefault="00D6034B" w:rsidP="00D6392B">
            <w:pPr>
              <w:spacing w:after="0" w:line="240" w:lineRule="auto"/>
              <w:jc w:val="center"/>
              <w:rPr>
                <w:rFonts w:ascii="Times New Roman" w:hAnsi="Times New Roman" w:cs="Times New Roman"/>
                <w:sz w:val="24"/>
                <w:szCs w:val="24"/>
              </w:rPr>
            </w:pPr>
            <w:r w:rsidRPr="00BD4CC1">
              <w:rPr>
                <w:rFonts w:ascii="Times New Roman" w:hAnsi="Times New Roman" w:cs="Times New Roman"/>
                <w:sz w:val="24"/>
                <w:szCs w:val="24"/>
              </w:rPr>
              <w:t xml:space="preserve">Входной контроль </w:t>
            </w:r>
          </w:p>
        </w:tc>
        <w:tc>
          <w:tcPr>
            <w:tcW w:w="4745" w:type="dxa"/>
            <w:vAlign w:val="center"/>
          </w:tcPr>
          <w:p w:rsidR="00985E81" w:rsidRPr="00BD4CC1" w:rsidRDefault="00D6034B" w:rsidP="00D6392B">
            <w:pPr>
              <w:spacing w:after="0" w:line="240" w:lineRule="auto"/>
              <w:jc w:val="center"/>
              <w:rPr>
                <w:rFonts w:ascii="Times New Roman" w:hAnsi="Times New Roman" w:cs="Times New Roman"/>
                <w:sz w:val="24"/>
                <w:szCs w:val="24"/>
              </w:rPr>
            </w:pPr>
            <w:proofErr w:type="gramStart"/>
            <w:r w:rsidRPr="00BD4CC1">
              <w:rPr>
                <w:rFonts w:ascii="Times New Roman" w:hAnsi="Times New Roman" w:cs="Times New Roman"/>
                <w:sz w:val="24"/>
                <w:szCs w:val="24"/>
              </w:rPr>
              <w:t>устный</w:t>
            </w:r>
            <w:proofErr w:type="gramEnd"/>
            <w:r w:rsidRPr="00BD4CC1">
              <w:rPr>
                <w:rFonts w:ascii="Times New Roman" w:hAnsi="Times New Roman" w:cs="Times New Roman"/>
                <w:sz w:val="24"/>
                <w:szCs w:val="24"/>
              </w:rPr>
              <w:t xml:space="preserve"> ответ</w:t>
            </w:r>
          </w:p>
        </w:tc>
        <w:tc>
          <w:tcPr>
            <w:tcW w:w="2840" w:type="dxa"/>
            <w:vAlign w:val="center"/>
          </w:tcPr>
          <w:p w:rsidR="00985E81" w:rsidRPr="00BD4CC1" w:rsidRDefault="00D6034B" w:rsidP="00D6392B">
            <w:pPr>
              <w:spacing w:after="0" w:line="240" w:lineRule="auto"/>
              <w:jc w:val="center"/>
              <w:rPr>
                <w:rFonts w:ascii="Times New Roman" w:hAnsi="Times New Roman" w:cs="Times New Roman"/>
                <w:sz w:val="24"/>
                <w:szCs w:val="24"/>
              </w:rPr>
            </w:pPr>
            <w:r w:rsidRPr="00BD4CC1">
              <w:rPr>
                <w:rFonts w:ascii="Times New Roman" w:hAnsi="Times New Roman" w:cs="Times New Roman"/>
                <w:sz w:val="24"/>
                <w:szCs w:val="24"/>
              </w:rPr>
              <w:t>Уровень знаний</w:t>
            </w:r>
          </w:p>
        </w:tc>
      </w:tr>
      <w:tr w:rsidR="00985E81" w:rsidRPr="00D6392B" w:rsidTr="00BD4CC1">
        <w:trPr>
          <w:trHeight w:val="1690"/>
        </w:trPr>
        <w:tc>
          <w:tcPr>
            <w:tcW w:w="2026" w:type="dxa"/>
            <w:vAlign w:val="center"/>
          </w:tcPr>
          <w:p w:rsidR="00985E81" w:rsidRPr="00BD4CC1" w:rsidRDefault="00D6034B" w:rsidP="00D6392B">
            <w:pPr>
              <w:spacing w:after="0" w:line="240" w:lineRule="auto"/>
              <w:jc w:val="center"/>
              <w:rPr>
                <w:rFonts w:ascii="Times New Roman" w:hAnsi="Times New Roman" w:cs="Times New Roman"/>
                <w:sz w:val="24"/>
                <w:szCs w:val="24"/>
              </w:rPr>
            </w:pPr>
            <w:r w:rsidRPr="00BD4CC1">
              <w:rPr>
                <w:rFonts w:ascii="Times New Roman" w:hAnsi="Times New Roman" w:cs="Times New Roman"/>
                <w:sz w:val="24"/>
                <w:szCs w:val="24"/>
              </w:rPr>
              <w:t>Текущий контроль</w:t>
            </w:r>
          </w:p>
        </w:tc>
        <w:tc>
          <w:tcPr>
            <w:tcW w:w="4745" w:type="dxa"/>
            <w:vAlign w:val="center"/>
          </w:tcPr>
          <w:p w:rsidR="00985E81" w:rsidRPr="00BD4CC1" w:rsidRDefault="00D6034B" w:rsidP="00D6392B">
            <w:pPr>
              <w:spacing w:after="0" w:line="240" w:lineRule="auto"/>
              <w:jc w:val="center"/>
              <w:rPr>
                <w:rFonts w:ascii="Times New Roman" w:hAnsi="Times New Roman" w:cs="Times New Roman"/>
                <w:sz w:val="24"/>
                <w:szCs w:val="24"/>
              </w:rPr>
            </w:pPr>
            <w:proofErr w:type="gramStart"/>
            <w:r w:rsidRPr="00BD4CC1">
              <w:rPr>
                <w:rFonts w:ascii="Times New Roman" w:hAnsi="Times New Roman" w:cs="Times New Roman"/>
                <w:sz w:val="24"/>
                <w:szCs w:val="24"/>
              </w:rPr>
              <w:t>реферат</w:t>
            </w:r>
            <w:proofErr w:type="gramEnd"/>
            <w:r w:rsidRPr="00BD4CC1">
              <w:rPr>
                <w:rFonts w:ascii="Times New Roman" w:hAnsi="Times New Roman" w:cs="Times New Roman"/>
                <w:sz w:val="24"/>
                <w:szCs w:val="24"/>
              </w:rPr>
              <w:t>, доклад, эссе, устный опрос, конспект, контрольная работа,</w:t>
            </w:r>
          </w:p>
          <w:p w:rsidR="00985E81" w:rsidRPr="00BD4CC1" w:rsidRDefault="00D6034B" w:rsidP="00D6392B">
            <w:pPr>
              <w:spacing w:after="0" w:line="240" w:lineRule="auto"/>
              <w:jc w:val="center"/>
              <w:rPr>
                <w:rFonts w:ascii="Times New Roman" w:hAnsi="Times New Roman" w:cs="Times New Roman"/>
                <w:sz w:val="24"/>
                <w:szCs w:val="24"/>
              </w:rPr>
            </w:pPr>
            <w:proofErr w:type="gramStart"/>
            <w:r w:rsidRPr="00BD4CC1">
              <w:rPr>
                <w:rFonts w:ascii="Times New Roman" w:hAnsi="Times New Roman" w:cs="Times New Roman"/>
                <w:sz w:val="24"/>
                <w:szCs w:val="24"/>
              </w:rPr>
              <w:t>тестирование</w:t>
            </w:r>
            <w:proofErr w:type="gramEnd"/>
            <w:r w:rsidRPr="00BD4CC1">
              <w:rPr>
                <w:rFonts w:ascii="Times New Roman" w:hAnsi="Times New Roman" w:cs="Times New Roman"/>
                <w:sz w:val="24"/>
                <w:szCs w:val="24"/>
              </w:rPr>
              <w:t xml:space="preserve">, </w:t>
            </w:r>
            <w:r w:rsidRPr="00BD4CC1">
              <w:rPr>
                <w:rFonts w:ascii="Times New Roman" w:hAnsi="Times New Roman"/>
                <w:sz w:val="24"/>
                <w:szCs w:val="24"/>
                <w:lang w:eastAsia="ru-RU"/>
              </w:rPr>
              <w:t xml:space="preserve">дискуссии с психологом, </w:t>
            </w:r>
            <w:r w:rsidRPr="00BD4CC1">
              <w:rPr>
                <w:rFonts w:ascii="Times New Roman" w:eastAsia="Calibri" w:hAnsi="Times New Roman" w:cs="Times New Roman"/>
                <w:sz w:val="24"/>
                <w:szCs w:val="24"/>
                <w:lang w:eastAsia="ar-SA"/>
              </w:rPr>
              <w:t xml:space="preserve">с сотрудником </w:t>
            </w:r>
            <w:r w:rsidRPr="00BD4CC1">
              <w:rPr>
                <w:rFonts w:ascii="Times New Roman" w:eastAsia="Times New Roman" w:hAnsi="Times New Roman" w:cs="Times New Roman"/>
                <w:sz w:val="24"/>
                <w:szCs w:val="24"/>
                <w:lang w:eastAsia="ru-RU"/>
              </w:rPr>
              <w:t xml:space="preserve">НИГТЦ ДВО РАН, </w:t>
            </w:r>
            <w:r w:rsidRPr="00BD4CC1">
              <w:rPr>
                <w:rFonts w:ascii="Times New Roman" w:hAnsi="Times New Roman" w:cs="Times New Roman"/>
                <w:sz w:val="24"/>
                <w:szCs w:val="24"/>
              </w:rPr>
              <w:t>контрольные вопросы, выносимые на экзамен</w:t>
            </w:r>
          </w:p>
        </w:tc>
        <w:tc>
          <w:tcPr>
            <w:tcW w:w="2840" w:type="dxa"/>
            <w:vAlign w:val="center"/>
          </w:tcPr>
          <w:p w:rsidR="00985E81" w:rsidRPr="00BD4CC1" w:rsidRDefault="00D6034B" w:rsidP="00D6392B">
            <w:pPr>
              <w:spacing w:after="0" w:line="240" w:lineRule="auto"/>
              <w:jc w:val="center"/>
              <w:rPr>
                <w:rFonts w:ascii="Times New Roman" w:hAnsi="Times New Roman" w:cs="Times New Roman"/>
                <w:sz w:val="24"/>
                <w:szCs w:val="24"/>
              </w:rPr>
            </w:pPr>
            <w:r w:rsidRPr="00BD4CC1">
              <w:rPr>
                <w:rFonts w:ascii="Times New Roman" w:hAnsi="Times New Roman" w:cs="Times New Roman"/>
                <w:sz w:val="24"/>
                <w:szCs w:val="24"/>
              </w:rPr>
              <w:t>Качество освоения материала,</w:t>
            </w:r>
          </w:p>
          <w:p w:rsidR="00985E81" w:rsidRPr="00BD4CC1" w:rsidRDefault="00D6034B" w:rsidP="00D6392B">
            <w:pPr>
              <w:spacing w:after="0" w:line="240" w:lineRule="auto"/>
              <w:rPr>
                <w:rFonts w:ascii="Times New Roman" w:hAnsi="Times New Roman" w:cs="Times New Roman"/>
                <w:sz w:val="24"/>
                <w:szCs w:val="24"/>
              </w:rPr>
            </w:pPr>
            <w:proofErr w:type="gramStart"/>
            <w:r w:rsidRPr="00BD4CC1">
              <w:rPr>
                <w:rFonts w:ascii="Times New Roman" w:hAnsi="Times New Roman" w:cs="Times New Roman"/>
                <w:sz w:val="24"/>
                <w:szCs w:val="24"/>
              </w:rPr>
              <w:t>соблюдение</w:t>
            </w:r>
            <w:proofErr w:type="gramEnd"/>
            <w:r w:rsidRPr="00BD4CC1">
              <w:rPr>
                <w:rFonts w:ascii="Times New Roman" w:hAnsi="Times New Roman" w:cs="Times New Roman"/>
                <w:sz w:val="24"/>
                <w:szCs w:val="24"/>
              </w:rPr>
              <w:t xml:space="preserve"> требований, освоение компетенций </w:t>
            </w:r>
          </w:p>
        </w:tc>
      </w:tr>
      <w:tr w:rsidR="00985E81" w:rsidRPr="00D6392B" w:rsidTr="00D6392B">
        <w:tc>
          <w:tcPr>
            <w:tcW w:w="2026" w:type="dxa"/>
            <w:vAlign w:val="center"/>
          </w:tcPr>
          <w:p w:rsidR="00985E81" w:rsidRPr="00BD4CC1" w:rsidRDefault="00D6034B" w:rsidP="00D6392B">
            <w:pPr>
              <w:spacing w:after="0" w:line="240" w:lineRule="auto"/>
              <w:jc w:val="center"/>
              <w:rPr>
                <w:rFonts w:ascii="Times New Roman" w:hAnsi="Times New Roman" w:cs="Times New Roman"/>
                <w:sz w:val="24"/>
                <w:szCs w:val="24"/>
              </w:rPr>
            </w:pPr>
            <w:r w:rsidRPr="00BD4CC1">
              <w:rPr>
                <w:rFonts w:ascii="Times New Roman" w:hAnsi="Times New Roman" w:cs="Times New Roman"/>
                <w:sz w:val="24"/>
                <w:szCs w:val="24"/>
              </w:rPr>
              <w:lastRenderedPageBreak/>
              <w:t>Итоговый контроль</w:t>
            </w:r>
          </w:p>
        </w:tc>
        <w:tc>
          <w:tcPr>
            <w:tcW w:w="4745" w:type="dxa"/>
            <w:vAlign w:val="center"/>
          </w:tcPr>
          <w:p w:rsidR="00985E81" w:rsidRPr="00BD4CC1" w:rsidRDefault="00D6034B" w:rsidP="00D6392B">
            <w:pPr>
              <w:spacing w:after="0" w:line="240" w:lineRule="auto"/>
              <w:rPr>
                <w:rFonts w:ascii="Times New Roman" w:hAnsi="Times New Roman" w:cs="Times New Roman"/>
                <w:sz w:val="24"/>
                <w:szCs w:val="24"/>
              </w:rPr>
            </w:pPr>
            <w:proofErr w:type="gramStart"/>
            <w:r w:rsidRPr="00BD4CC1">
              <w:rPr>
                <w:rFonts w:ascii="Times New Roman" w:hAnsi="Times New Roman" w:cs="Times New Roman"/>
                <w:sz w:val="24"/>
                <w:szCs w:val="24"/>
              </w:rPr>
              <w:t>экзамен</w:t>
            </w:r>
            <w:proofErr w:type="gramEnd"/>
          </w:p>
        </w:tc>
        <w:tc>
          <w:tcPr>
            <w:tcW w:w="2840" w:type="dxa"/>
            <w:vAlign w:val="center"/>
          </w:tcPr>
          <w:p w:rsidR="00985E81" w:rsidRPr="00BD4CC1" w:rsidRDefault="00D6034B" w:rsidP="00D6392B">
            <w:pPr>
              <w:spacing w:after="0" w:line="240" w:lineRule="auto"/>
              <w:jc w:val="center"/>
              <w:rPr>
                <w:rFonts w:ascii="Times New Roman" w:hAnsi="Times New Roman" w:cs="Times New Roman"/>
                <w:sz w:val="24"/>
                <w:szCs w:val="24"/>
              </w:rPr>
            </w:pPr>
            <w:r w:rsidRPr="00BD4CC1">
              <w:rPr>
                <w:rFonts w:ascii="Times New Roman" w:hAnsi="Times New Roman" w:cs="Times New Roman"/>
                <w:sz w:val="24"/>
                <w:szCs w:val="24"/>
              </w:rPr>
              <w:t>Ответы на вопросы</w:t>
            </w:r>
          </w:p>
        </w:tc>
      </w:tr>
    </w:tbl>
    <w:p w:rsidR="00985E81" w:rsidRDefault="00985E81">
      <w:pPr>
        <w:spacing w:after="0" w:line="360" w:lineRule="auto"/>
        <w:jc w:val="center"/>
        <w:rPr>
          <w:rFonts w:ascii="Times New Roman" w:hAnsi="Times New Roman" w:cs="Times New Roman"/>
          <w:b/>
          <w:sz w:val="24"/>
          <w:szCs w:val="24"/>
        </w:rPr>
      </w:pPr>
    </w:p>
    <w:p w:rsidR="00985E81" w:rsidRDefault="00D6034B">
      <w:pPr>
        <w:pStyle w:val="af6"/>
        <w:numPr>
          <w:ilvl w:val="1"/>
          <w:numId w:val="13"/>
        </w:numPr>
        <w:spacing w:line="360" w:lineRule="auto"/>
        <w:rPr>
          <w:rFonts w:eastAsia="Times New Roman"/>
          <w:b/>
          <w:i/>
          <w:iCs/>
        </w:rPr>
      </w:pPr>
      <w:r>
        <w:rPr>
          <w:rFonts w:eastAsia="Times New Roman"/>
          <w:b/>
          <w:i/>
        </w:rPr>
        <w:t>Контрольные вопросы, выносимые на экзамен</w:t>
      </w:r>
    </w:p>
    <w:p w:rsidR="00985E81" w:rsidRDefault="00D6034B">
      <w:pPr>
        <w:spacing w:after="0" w:line="36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1.</w:t>
      </w:r>
      <w:r>
        <w:rPr>
          <w:rFonts w:ascii="Times New Roman" w:hAnsi="Times New Roman" w:cs="Times New Roman"/>
          <w:sz w:val="24"/>
          <w:szCs w:val="24"/>
        </w:rPr>
        <w:t>Предмет и проблемы философии. Специфика философского знания.</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Структура философского знания. Исторические типы философии.</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Философия в системе культуры. Философия как мировоззрение.</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Проблема бытия и субстанции. Проблема идеального.</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 Проблема истины в истории философской мысли. Формы истины.</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 Сущность, источники и происхождение сознания. Психофизическая проблема.</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 Наука как социокультурный феномен. Научная рациональность. Формы, уровни и методы научного познания.</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 Свойства и формы материи. Объективность материи в системах живой, неживой природы, социальной действительности.</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9. Движение, изменение, развитие. Диалектика, её принцип и законы.</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 Основные общефилософские принципы: детерминизм (основные категории, причинная и непричинная детерминация), системность и системный подход.</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 Предмет и проблемы философской антропологии. Проблема антропогенеза.</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 Общество как проблема философии: общество как система, типы общественных отношений, теории общественного развития и прогресса.</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13. Процесс познания. Познавательные способности человека. Проблема познаваемости мира.</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 Предмет аксиологии. Понятие ценностного пространства. Виды ценностей.</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 Классическая китайская философия: канонические книги, общая специфика</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знания и методологии.</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16. Философия Древней Индии: ортодоксальные и неортодоксальные школы, специфика знания и методологии. </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17. Возникновение, этапы развития и основные черты античной философии. Видные представители античной метафизики.</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18. Философия и религия в опыте познания трансцендентных объектов.      Возникновение, основные черты и проблемы философии Средних веков.</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19. Познание мира в антропоцентрической перспективе. Философия Возрождения: гуманизм и натурфилософия.</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20. Возникновение философии Нового времени. Гносеология Нового времени в поисках универсальных оснований теоретического и практического освоения мира: рационализм и эмпиризм.</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 Границы и формы познания в классической немецкой философии: трансцендентализм Канта и панлогизм Гегеля.</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22. Марксистская философия: основные идеи и принципы.</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23. Позитивизм: возникновение и этапы развития.</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24. Специфика и основные идеи русской философии.</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25. Направления и  тенденции развития современной философии.</w:t>
      </w:r>
    </w:p>
    <w:p w:rsidR="00985E81" w:rsidRDefault="00D6034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26. Постиндустриальное общество. Глобальные проблемы современности. Позиции сциентизма в современной культуре.  </w:t>
      </w:r>
    </w:p>
    <w:p w:rsidR="00985E81" w:rsidRDefault="00D6034B">
      <w:pPr>
        <w:tabs>
          <w:tab w:val="left" w:pos="9072"/>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27. Философия техники: основные понятия и проблемы. Виды техники. </w:t>
      </w:r>
    </w:p>
    <w:p w:rsidR="00985E81" w:rsidRDefault="00D6034B">
      <w:pPr>
        <w:tabs>
          <w:tab w:val="left" w:pos="9072"/>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28. Философия религии: понятие религии, универсалии религиозного опыта, исторические формы и место религии в культуре.</w:t>
      </w:r>
    </w:p>
    <w:p w:rsidR="00985E81" w:rsidRDefault="00D6034B">
      <w:pPr>
        <w:tabs>
          <w:tab w:val="left" w:pos="9072"/>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29. Эстетика как раздел философского знания. Эстетика модернизма и постмодернизма.</w:t>
      </w:r>
    </w:p>
    <w:p w:rsidR="00985E81" w:rsidRDefault="00D6034B">
      <w:pPr>
        <w:tabs>
          <w:tab w:val="left" w:pos="9072"/>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30. Этика как раздел философского знания. Понятие морали и основные этические концепции.</w:t>
      </w:r>
    </w:p>
    <w:p w:rsidR="00985E81" w:rsidRDefault="00D6034B">
      <w:pPr>
        <w:pStyle w:val="af6"/>
        <w:widowControl w:val="0"/>
        <w:tabs>
          <w:tab w:val="left" w:pos="360"/>
        </w:tabs>
        <w:spacing w:line="360" w:lineRule="auto"/>
        <w:jc w:val="center"/>
        <w:rPr>
          <w:rFonts w:eastAsia="Times New Roman"/>
          <w:b/>
          <w:i/>
        </w:rPr>
      </w:pPr>
      <w:r>
        <w:rPr>
          <w:rFonts w:eastAsia="Times New Roman"/>
          <w:b/>
          <w:i/>
        </w:rPr>
        <w:t xml:space="preserve">10.4 Тестовые задания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Вариант 1.</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 Провиденциализм это</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творения мира богом из ничего</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подчинения воле бога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абсолютного онтологического статуса бога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иерархичности мира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2. Видным представителем западной патристики является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Августин Блаженный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Василий Великий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Фома Аквинский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Уильям Оккам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3. Индийскую философию характеризует</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многосоставность</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плюралистичность</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рациональность и критичность</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догматизм и </w:t>
      </w:r>
      <w:proofErr w:type="spellStart"/>
      <w:r>
        <w:rPr>
          <w:rFonts w:ascii="Times New Roman" w:hAnsi="Times New Roman" w:cs="Times New Roman"/>
          <w:sz w:val="24"/>
          <w:szCs w:val="24"/>
        </w:rPr>
        <w:t>теоцентризм</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4. Для классической китайской философии характерно отождествление бытия с</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природой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обществом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небом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духом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5. Центральным понятием даосизма является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справедливость</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нирвана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логос</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путь</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6. Античной культурой называют культуру</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Древнего Египта, Древней Греции и Рима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Древнего Рима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Древнего Египта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Древней Греции и Рима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7. Буддисты считают, что жизнь приносит</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удовольствие</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счастье</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страдание</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разочарование</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8. Авторами учений о государстве были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Анаксимен и Анаксагор</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Зенон и Протагор</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Диоген и Эпикур</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Платон и Аристотель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9. Принцип разумного наслаждения лежит в основе этики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киников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стоиков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эпикурейцев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скептиков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10. Философов, обучавших мудрости за деньги, называли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стоиками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софистами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натурфилософами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скептиками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11. «Отцом логики» или ее создателем называли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Фалеса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Платона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Сократа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12. Центральным понятием философии Платона было</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бесконечность</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материя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число</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13. Центральным понятием философии </w:t>
      </w:r>
      <w:proofErr w:type="spellStart"/>
      <w:r>
        <w:rPr>
          <w:rFonts w:ascii="Times New Roman" w:hAnsi="Times New Roman" w:cs="Times New Roman"/>
          <w:sz w:val="24"/>
          <w:szCs w:val="24"/>
        </w:rPr>
        <w:t>Парменида</w:t>
      </w:r>
      <w:proofErr w:type="spellEnd"/>
      <w:r>
        <w:rPr>
          <w:rFonts w:ascii="Times New Roman" w:hAnsi="Times New Roman" w:cs="Times New Roman"/>
          <w:sz w:val="24"/>
          <w:szCs w:val="24"/>
        </w:rPr>
        <w:t xml:space="preserve"> было</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атом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бытие</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бог</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движение</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14. Принцип индивидуального бытия вещи в индийской философии называется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атман</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свабхава</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карма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дхарма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15. Фалес считал, что первоначалом всего существующего является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воздух</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вода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-огонь</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апейрон</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16. Принцип тождества природы и бога называется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пантеизм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17. Самым популярным античным философом в эпоху Возрождения был</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Аристотель</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Демокрит</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Сократ</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Платон</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18. Патристика начинается с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герменевтики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апологетики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мистики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схоластики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19. Универсалии существуют в уме человека – это утверждение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концептуалистов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номиналистов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реалистов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мистиков </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Вариант 2.</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 Креационизм это</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творения мира богом из ничего</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абсолютного онтологического статуса бога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почитания старших</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учение о воздаянии за прожитую жизнь после смерти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2. Пять рациональных способов доказательства бога предложил</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 Августин Блаженный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Василий Великий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Фома Аквинский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Григорий </w:t>
      </w:r>
      <w:proofErr w:type="spellStart"/>
      <w:r>
        <w:rPr>
          <w:rFonts w:ascii="Times New Roman" w:hAnsi="Times New Roman" w:cs="Times New Roman"/>
          <w:sz w:val="24"/>
          <w:szCs w:val="24"/>
        </w:rPr>
        <w:t>Нисский</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3. В число неортодоксальных школ индийской философии входят</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йога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-буддизм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санкхья</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чарвака</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4. В число канонических книг классической китайской философии входят</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И </w:t>
      </w:r>
      <w:proofErr w:type="spellStart"/>
      <w:r>
        <w:rPr>
          <w:rFonts w:ascii="Times New Roman" w:hAnsi="Times New Roman" w:cs="Times New Roman"/>
          <w:sz w:val="24"/>
          <w:szCs w:val="24"/>
        </w:rPr>
        <w:t>цзин</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Веды</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Бхагават</w:t>
      </w:r>
      <w:proofErr w:type="spellEnd"/>
      <w:r>
        <w:rPr>
          <w:rFonts w:ascii="Times New Roman" w:hAnsi="Times New Roman" w:cs="Times New Roman"/>
          <w:sz w:val="24"/>
          <w:szCs w:val="24"/>
        </w:rPr>
        <w:t xml:space="preserve"> Гита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Дао Дэ Цзин</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5. Основателем даосизма является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Конфуций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Лао-Цзы</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Чжуан-Цзы</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Мо-</w:t>
      </w:r>
      <w:proofErr w:type="spellStart"/>
      <w:r>
        <w:rPr>
          <w:rFonts w:ascii="Times New Roman" w:hAnsi="Times New Roman" w:cs="Times New Roman"/>
          <w:sz w:val="24"/>
          <w:szCs w:val="24"/>
        </w:rPr>
        <w:t>Цзы</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6. Формальной методологией классической китайской философии является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логика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мантика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учение о символах и числах</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учение о благородном муже</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7. Первый этап развития античной философии называется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эллинистическим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римским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натурфилософским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антропологическим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8. Презрение к общественным нормам характерно для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киников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атомистов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эпикурейцев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досократиков</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9. Для эллинистической и римской философии характерно стремление к открытию</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принципов гармонии природы</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принципов гармонии общества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принципов душевной гармонии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принципов гармонии с Богом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10. Школа, где обучались ученики Платона называлась</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Ликей</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Кунсткамера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Академия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Храм Зевса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11. Центральной проблемой философии милетской школы была проблема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бытия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принципа числовой гармонии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первоначала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божественной воли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12. Атомистическую концепцию природы предложил</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Пифагор</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Протагор</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Демокрит</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Гераклит</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13. Первой школой античной философии была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пифагорейская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элейская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афинская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милетская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14. Учение о категориях в античной философии создал</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Анаксимен</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Протагор</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Платон</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Аристотель</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15. Философская рефлексия над природой времени представлена в труде</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Фомы Аквинского</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Ансельма Кентерберийского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Аврелия</w:t>
      </w:r>
      <w:proofErr w:type="spellEnd"/>
      <w:r>
        <w:rPr>
          <w:rFonts w:ascii="Times New Roman" w:hAnsi="Times New Roman" w:cs="Times New Roman"/>
          <w:sz w:val="24"/>
          <w:szCs w:val="24"/>
        </w:rPr>
        <w:t xml:space="preserve"> Августина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Василия Великого</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16. Принцип изначально неопределенной природы человека называется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протеизм</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окказионализм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17. «Бог – актуальная бесконечность, мир – потенциальная бесконечность» - это утверждение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Фомы Аквинского</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Джордано Бруно</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Николая Коперника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Николая Кузанского</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18. Искусство толкования Священного писания - это</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экзегетика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схоластика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глиптика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эзотерика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19. Универсалии существуют до вещей – это утверждение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концептуалистов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номиналистов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реалистов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мистиков </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Вариант 3.</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 Проблема универсалий это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проблема обоснования бытия бога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проблема обоснования знания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проблема онтологического статуса общих понятий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проблема семантики общих понятий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2. Видным представителем схоластики является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Августин Блаженный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Василий Великий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Фома Аквинский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Григорий </w:t>
      </w:r>
      <w:proofErr w:type="spellStart"/>
      <w:r>
        <w:rPr>
          <w:rFonts w:ascii="Times New Roman" w:hAnsi="Times New Roman" w:cs="Times New Roman"/>
          <w:sz w:val="24"/>
          <w:szCs w:val="24"/>
        </w:rPr>
        <w:t>Нисский</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3. Отношение к содержанию Вед разделяет школы индийской философии на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ортодоксальные и неортодоксальные</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канонические и еретические</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натурфилософские и антропологические</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4. Центральным понятием конфуцианства является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недеяние</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сыновья почтительность</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карма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ненанесение</w:t>
      </w:r>
      <w:proofErr w:type="spellEnd"/>
      <w:r>
        <w:rPr>
          <w:rFonts w:ascii="Times New Roman" w:hAnsi="Times New Roman" w:cs="Times New Roman"/>
          <w:sz w:val="24"/>
          <w:szCs w:val="24"/>
        </w:rPr>
        <w:t xml:space="preserve"> вреда живому</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5. Духовный </w:t>
      </w:r>
      <w:proofErr w:type="spellStart"/>
      <w:r>
        <w:rPr>
          <w:rFonts w:ascii="Times New Roman" w:hAnsi="Times New Roman" w:cs="Times New Roman"/>
          <w:sz w:val="24"/>
          <w:szCs w:val="24"/>
        </w:rPr>
        <w:t>абсолют</w:t>
      </w:r>
      <w:proofErr w:type="spellEnd"/>
      <w:r>
        <w:rPr>
          <w:rFonts w:ascii="Times New Roman" w:hAnsi="Times New Roman" w:cs="Times New Roman"/>
          <w:sz w:val="24"/>
          <w:szCs w:val="24"/>
        </w:rPr>
        <w:t xml:space="preserve"> в ортодоксальных школах индийской философии называется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Брахман</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Дао</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Логос</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Дэ</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6. Видными представителями античной метафизики являются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Софокл и </w:t>
      </w:r>
      <w:proofErr w:type="spellStart"/>
      <w:r>
        <w:rPr>
          <w:rFonts w:ascii="Times New Roman" w:hAnsi="Times New Roman" w:cs="Times New Roman"/>
          <w:sz w:val="24"/>
          <w:szCs w:val="24"/>
        </w:rPr>
        <w:t>Эврипид</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Платон и Аристотель</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Гомер и Гесиод</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Сократ и </w:t>
      </w:r>
      <w:proofErr w:type="spellStart"/>
      <w:r>
        <w:rPr>
          <w:rFonts w:ascii="Times New Roman" w:hAnsi="Times New Roman" w:cs="Times New Roman"/>
          <w:sz w:val="24"/>
          <w:szCs w:val="24"/>
        </w:rPr>
        <w:t>Горгий</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7. Основателем буддизма является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Кришна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царь Рама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Сидхартха</w:t>
      </w:r>
      <w:proofErr w:type="spellEnd"/>
      <w:r>
        <w:rPr>
          <w:rFonts w:ascii="Times New Roman" w:hAnsi="Times New Roman" w:cs="Times New Roman"/>
          <w:sz w:val="24"/>
          <w:szCs w:val="24"/>
        </w:rPr>
        <w:t xml:space="preserve"> Гаутама Шакьямуни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spellStart"/>
      <w:r>
        <w:rPr>
          <w:rFonts w:ascii="Times New Roman" w:hAnsi="Times New Roman" w:cs="Times New Roman"/>
          <w:sz w:val="24"/>
          <w:szCs w:val="24"/>
        </w:rPr>
        <w:t>Митхун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Чакраборти</w:t>
      </w:r>
      <w:proofErr w:type="spellEnd"/>
      <w:r>
        <w:rPr>
          <w:rFonts w:ascii="Times New Roman" w:hAnsi="Times New Roman" w:cs="Times New Roman"/>
          <w:sz w:val="24"/>
          <w:szCs w:val="24"/>
        </w:rPr>
        <w:t xml:space="preserve">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8. Принцип душевного равновесия, к которому стремились эллинистические философы, назывался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калокагатия</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полития</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атараксия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эристика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9. Религиозно-мистическая направленность появляется в эллинистической философии в трудах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киников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неоплатоников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эпикурейцев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скептиков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10. Для философии Пифагора центральным понятием является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человек</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число</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счастье</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развитие</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11. Антропологический (или классический) период развития античной философии начинается с</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Пифагора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Зенона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Сократа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12. Философия как систем представлений о мире пришла на смену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религии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мифологии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науке</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искусству</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13. Философия в системе культуры появилась в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- 10-8 </w:t>
      </w:r>
      <w:proofErr w:type="spellStart"/>
      <w:r>
        <w:rPr>
          <w:rFonts w:ascii="Times New Roman" w:hAnsi="Times New Roman" w:cs="Times New Roman"/>
          <w:sz w:val="24"/>
          <w:szCs w:val="24"/>
        </w:rPr>
        <w:t>вв</w:t>
      </w:r>
      <w:proofErr w:type="spellEnd"/>
      <w:r>
        <w:rPr>
          <w:rFonts w:ascii="Times New Roman" w:hAnsi="Times New Roman" w:cs="Times New Roman"/>
          <w:sz w:val="24"/>
          <w:szCs w:val="24"/>
        </w:rPr>
        <w:t xml:space="preserve"> до н.э.</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- 7-6 </w:t>
      </w:r>
      <w:proofErr w:type="spellStart"/>
      <w:r>
        <w:rPr>
          <w:rFonts w:ascii="Times New Roman" w:hAnsi="Times New Roman" w:cs="Times New Roman"/>
          <w:sz w:val="24"/>
          <w:szCs w:val="24"/>
        </w:rPr>
        <w:t>вв</w:t>
      </w:r>
      <w:proofErr w:type="spellEnd"/>
      <w:r>
        <w:rPr>
          <w:rFonts w:ascii="Times New Roman" w:hAnsi="Times New Roman" w:cs="Times New Roman"/>
          <w:sz w:val="24"/>
          <w:szCs w:val="24"/>
        </w:rPr>
        <w:t xml:space="preserve"> до н.э.</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- 1 в. н.э.</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- 4 в. </w:t>
      </w:r>
      <w:proofErr w:type="gramStart"/>
      <w:r>
        <w:rPr>
          <w:rFonts w:ascii="Times New Roman" w:hAnsi="Times New Roman" w:cs="Times New Roman"/>
          <w:sz w:val="24"/>
          <w:szCs w:val="24"/>
        </w:rPr>
        <w:t>н .</w:t>
      </w:r>
      <w:proofErr w:type="gramEnd"/>
      <w:r>
        <w:rPr>
          <w:rFonts w:ascii="Times New Roman" w:hAnsi="Times New Roman" w:cs="Times New Roman"/>
          <w:sz w:val="24"/>
          <w:szCs w:val="24"/>
        </w:rPr>
        <w:t>э.</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14. Божественный разум Аристотель называет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spellStart"/>
      <w:r>
        <w:rPr>
          <w:rFonts w:ascii="Times New Roman" w:hAnsi="Times New Roman" w:cs="Times New Roman"/>
          <w:sz w:val="24"/>
          <w:szCs w:val="24"/>
        </w:rPr>
        <w:t>архэ</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эйдос</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нус</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докса</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15. Универсалии существуют в вещах – это утверждение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концептуалистов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номиналистов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реалистов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мистиков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16. Принцип неограниченных возможностей человека называется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протеизм</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титанизм</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17. Принцип гуманистической философии «Познай самого себя» провозглашен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Фалесом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Пифагором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Сократом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Аристотелем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18. К революционным идеям натурфилософии Возрождения относятся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 множества миров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 Бога как абсолютного блага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 бесконечности Вселенной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 геоцентризма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идея мира как числовой гармонии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19. Идею человека как существа без определенной изначально сущности отстаивал в своих трудах</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 Оккам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 Кузанский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П. дела </w:t>
      </w:r>
      <w:proofErr w:type="spellStart"/>
      <w:r>
        <w:rPr>
          <w:rFonts w:ascii="Times New Roman" w:hAnsi="Times New Roman" w:cs="Times New Roman"/>
          <w:sz w:val="24"/>
          <w:szCs w:val="24"/>
        </w:rPr>
        <w:t>Мирандола</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Плотин</w:t>
      </w:r>
    </w:p>
    <w:p w:rsidR="00985E81" w:rsidRDefault="00985E81">
      <w:pPr>
        <w:spacing w:after="0" w:line="360" w:lineRule="auto"/>
        <w:contextualSpacing/>
        <w:jc w:val="both"/>
        <w:rPr>
          <w:rFonts w:ascii="Times New Roman" w:hAnsi="Times New Roman" w:cs="Times New Roman"/>
          <w:b/>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Вариант 4.</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Учение о «врожденных идеях» является элементом методологического учения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эмпириков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spellStart"/>
      <w:r>
        <w:rPr>
          <w:rFonts w:ascii="Times New Roman" w:hAnsi="Times New Roman" w:cs="Times New Roman"/>
          <w:sz w:val="24"/>
          <w:szCs w:val="24"/>
        </w:rPr>
        <w:t>иррационалистов</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рационалистов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трансценденталистов</w:t>
      </w:r>
      <w:proofErr w:type="spellEnd"/>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Главная теоретико-познавательная работа И. Канта называется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«Опыт о человеческом познании»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«Критика чистого разума»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«Рассуждение о методе»</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«Этика»</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Определение нравственного поступка как сообразного с долгом характерно для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эмотивизма</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этики добродетели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деонтической</w:t>
      </w:r>
      <w:proofErr w:type="spellEnd"/>
      <w:r>
        <w:rPr>
          <w:rFonts w:ascii="Times New Roman" w:hAnsi="Times New Roman" w:cs="Times New Roman"/>
          <w:sz w:val="24"/>
          <w:szCs w:val="24"/>
        </w:rPr>
        <w:t xml:space="preserve"> долга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утилитаризма</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Особенностью русской философии является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тесная связь с общественно-политической жизнью России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фундаментальная разработка  онтологии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неформализованный характер мысли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разработка методологии научного познания</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Первым русским философом называют</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Нестора Летописца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Феофана Прокоповича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Иллариона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Антиоха Кантемира</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сотворения мира богом из ничего называется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протеизм</w:t>
      </w:r>
      <w:proofErr w:type="spellEnd"/>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изначально неопределенной природы человека называется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теизм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протеизм</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окказионализм </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Видным гуманистом эпохи возрождения является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 Спиноза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Фома Аквинский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Василий Великий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Н. Макиавелли </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Онтологическое деление на феномены и ноумены предложил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 Гегель</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 Кант</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 Соловьев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 Лейбниц</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Система философских взглядов Н. Федорова называется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всеединства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общего дела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соборности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числа</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Система философских взглядов В. Соловьева называется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числа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всеединства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общего дела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соборности</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 числу видных славянофилов относятся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 Чаадаев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Ю. Самарин</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 Белинский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 Хомяков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 Герцен</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И. Киреевский</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Методологическое направление философии Нового времени, определяющее чувственный опыт источником исходного и достоверного знания, называется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окказионализм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эмпиризм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рационализм</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тождества природы и бога называется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пантеизм</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Согласно Д. Локку, общественный договор был заключен для того, чтобы</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остановить войну всех против всех</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гарантировать всем соблюдение естественных прав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приблизить царство божье на земле</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вернуть «золотой век»</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Концепция «Москва-третий Рим» как составляющая идеологии московской централизации была выдвинута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Филофеем</w:t>
      </w:r>
      <w:proofErr w:type="spellEnd"/>
      <w:r>
        <w:rPr>
          <w:rFonts w:ascii="Times New Roman" w:hAnsi="Times New Roman" w:cs="Times New Roman"/>
          <w:sz w:val="24"/>
          <w:szCs w:val="24"/>
        </w:rPr>
        <w:t xml:space="preserve"> Псковским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Максимом Греком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Нилом </w:t>
      </w:r>
      <w:proofErr w:type="spellStart"/>
      <w:r>
        <w:rPr>
          <w:rFonts w:ascii="Times New Roman" w:hAnsi="Times New Roman" w:cs="Times New Roman"/>
          <w:sz w:val="24"/>
          <w:szCs w:val="24"/>
        </w:rPr>
        <w:t>Сорским</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Нестором Летописцем</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pStyle w:val="ae"/>
        <w:spacing w:after="0" w:line="360" w:lineRule="auto"/>
        <w:contextualSpacing/>
        <w:jc w:val="both"/>
      </w:pPr>
      <w:r>
        <w:t xml:space="preserve">Историческую критику европеизации России дает </w:t>
      </w:r>
    </w:p>
    <w:p w:rsidR="00985E81" w:rsidRDefault="00D6034B">
      <w:pPr>
        <w:pStyle w:val="ae"/>
        <w:spacing w:after="0" w:line="360" w:lineRule="auto"/>
        <w:contextualSpacing/>
        <w:jc w:val="both"/>
      </w:pPr>
      <w:r>
        <w:t xml:space="preserve">- </w:t>
      </w:r>
      <w:proofErr w:type="spellStart"/>
      <w:r>
        <w:t>евразийство</w:t>
      </w:r>
      <w:proofErr w:type="spellEnd"/>
      <w:r>
        <w:t xml:space="preserve"> </w:t>
      </w:r>
    </w:p>
    <w:p w:rsidR="00985E81" w:rsidRDefault="00D6034B">
      <w:pPr>
        <w:pStyle w:val="ae"/>
        <w:spacing w:after="0" w:line="360" w:lineRule="auto"/>
        <w:contextualSpacing/>
        <w:jc w:val="both"/>
      </w:pPr>
      <w:r>
        <w:t>- христианский социализм</w:t>
      </w:r>
    </w:p>
    <w:p w:rsidR="00985E81" w:rsidRDefault="00D6034B">
      <w:pPr>
        <w:pStyle w:val="ae"/>
        <w:spacing w:after="0" w:line="360" w:lineRule="auto"/>
        <w:contextualSpacing/>
        <w:jc w:val="both"/>
      </w:pPr>
      <w:r>
        <w:t>- сменовеховство</w:t>
      </w:r>
    </w:p>
    <w:p w:rsidR="00985E81" w:rsidRDefault="00D6034B">
      <w:pPr>
        <w:pStyle w:val="ae"/>
        <w:spacing w:after="0" w:line="360" w:lineRule="auto"/>
        <w:contextualSpacing/>
        <w:jc w:val="both"/>
      </w:pPr>
      <w:r>
        <w:t>- большевизм</w:t>
      </w:r>
    </w:p>
    <w:p w:rsidR="00985E81" w:rsidRDefault="00985E81">
      <w:pPr>
        <w:pStyle w:val="ae"/>
        <w:spacing w:after="0" w:line="360" w:lineRule="auto"/>
        <w:contextualSpacing/>
        <w:jc w:val="both"/>
      </w:pPr>
    </w:p>
    <w:p w:rsidR="00985E81" w:rsidRDefault="00D6034B">
      <w:pPr>
        <w:pStyle w:val="ae"/>
        <w:spacing w:after="0" w:line="360" w:lineRule="auto"/>
        <w:contextualSpacing/>
        <w:jc w:val="both"/>
      </w:pPr>
      <w:r>
        <w:lastRenderedPageBreak/>
        <w:t>Мысль о первостепенной роли католической церкви в истории западной цивилизации и об отпадении православной России от единого мирового исторического процесса высказал</w:t>
      </w:r>
    </w:p>
    <w:p w:rsidR="00985E81" w:rsidRDefault="00D6034B">
      <w:pPr>
        <w:pStyle w:val="ae"/>
        <w:spacing w:after="0" w:line="360" w:lineRule="auto"/>
        <w:contextualSpacing/>
        <w:jc w:val="both"/>
      </w:pPr>
      <w:r>
        <w:t>- Ф. Достоевский</w:t>
      </w:r>
    </w:p>
    <w:p w:rsidR="00985E81" w:rsidRDefault="00D6034B">
      <w:pPr>
        <w:pStyle w:val="ae"/>
        <w:spacing w:after="0" w:line="360" w:lineRule="auto"/>
        <w:contextualSpacing/>
        <w:jc w:val="both"/>
      </w:pPr>
      <w:r>
        <w:t>- П. Чаадаев</w:t>
      </w:r>
    </w:p>
    <w:p w:rsidR="00985E81" w:rsidRDefault="00D6034B">
      <w:pPr>
        <w:pStyle w:val="ae"/>
        <w:spacing w:after="0" w:line="360" w:lineRule="auto"/>
        <w:contextualSpacing/>
        <w:jc w:val="both"/>
      </w:pPr>
      <w:r>
        <w:t>- В. Соловьев</w:t>
      </w:r>
    </w:p>
    <w:p w:rsidR="00985E81" w:rsidRDefault="00D6034B">
      <w:pPr>
        <w:pStyle w:val="ae"/>
        <w:spacing w:after="0" w:line="360" w:lineRule="auto"/>
        <w:contextualSpacing/>
        <w:jc w:val="both"/>
      </w:pPr>
      <w:r>
        <w:t>- А. Радищев</w:t>
      </w:r>
    </w:p>
    <w:p w:rsidR="00985E81" w:rsidRDefault="00985E81">
      <w:pPr>
        <w:pStyle w:val="ae"/>
        <w:spacing w:after="0" w:line="360" w:lineRule="auto"/>
        <w:contextualSpacing/>
        <w:jc w:val="both"/>
      </w:pPr>
    </w:p>
    <w:p w:rsidR="00985E81" w:rsidRDefault="00D6034B">
      <w:pPr>
        <w:pStyle w:val="ae"/>
        <w:spacing w:after="0" w:line="360" w:lineRule="auto"/>
        <w:contextualSpacing/>
        <w:jc w:val="both"/>
      </w:pPr>
      <w:r>
        <w:t xml:space="preserve">Выражение «Быть – значит быть воспринимаемым» принадлежит </w:t>
      </w:r>
    </w:p>
    <w:p w:rsidR="00985E81" w:rsidRDefault="00D6034B">
      <w:pPr>
        <w:pStyle w:val="ae"/>
        <w:spacing w:after="0" w:line="360" w:lineRule="auto"/>
        <w:contextualSpacing/>
        <w:jc w:val="both"/>
      </w:pPr>
      <w:r>
        <w:t>- Р. Декарту</w:t>
      </w:r>
    </w:p>
    <w:p w:rsidR="00985E81" w:rsidRDefault="00D6034B">
      <w:pPr>
        <w:pStyle w:val="ae"/>
        <w:spacing w:after="0" w:line="360" w:lineRule="auto"/>
        <w:contextualSpacing/>
        <w:jc w:val="both"/>
      </w:pPr>
      <w:r>
        <w:t>- Б. Спинозе</w:t>
      </w:r>
    </w:p>
    <w:p w:rsidR="00985E81" w:rsidRDefault="00D6034B">
      <w:pPr>
        <w:pStyle w:val="ae"/>
        <w:spacing w:after="0" w:line="360" w:lineRule="auto"/>
        <w:contextualSpacing/>
        <w:jc w:val="both"/>
      </w:pPr>
      <w:r>
        <w:t>- Г. Лейбницу</w:t>
      </w:r>
    </w:p>
    <w:p w:rsidR="00985E81" w:rsidRDefault="00D6034B">
      <w:pPr>
        <w:pStyle w:val="ae"/>
        <w:spacing w:after="0" w:line="360" w:lineRule="auto"/>
        <w:contextualSpacing/>
        <w:jc w:val="both"/>
      </w:pPr>
      <w:r>
        <w:t>- Д. Беркли</w:t>
      </w:r>
    </w:p>
    <w:p w:rsidR="00985E81" w:rsidRDefault="00985E81">
      <w:pPr>
        <w:pStyle w:val="ae"/>
        <w:spacing w:after="0" w:line="360" w:lineRule="auto"/>
        <w:contextualSpacing/>
        <w:jc w:val="both"/>
      </w:pPr>
    </w:p>
    <w:p w:rsidR="00985E81" w:rsidRDefault="00D6034B">
      <w:pPr>
        <w:pStyle w:val="ae"/>
        <w:spacing w:after="0" w:line="360" w:lineRule="auto"/>
        <w:contextualSpacing/>
        <w:jc w:val="both"/>
      </w:pPr>
      <w:r>
        <w:t>Основоположником русского марксизма является</w:t>
      </w:r>
    </w:p>
    <w:p w:rsidR="00985E81" w:rsidRDefault="00D6034B">
      <w:pPr>
        <w:pStyle w:val="ae"/>
        <w:spacing w:after="0" w:line="360" w:lineRule="auto"/>
        <w:contextualSpacing/>
        <w:jc w:val="both"/>
      </w:pPr>
      <w:r>
        <w:t>- В. Ленин</w:t>
      </w:r>
    </w:p>
    <w:p w:rsidR="00985E81" w:rsidRDefault="00D6034B">
      <w:pPr>
        <w:pStyle w:val="ae"/>
        <w:spacing w:after="0" w:line="360" w:lineRule="auto"/>
        <w:contextualSpacing/>
        <w:jc w:val="both"/>
      </w:pPr>
      <w:r>
        <w:t>- Н. Крупская</w:t>
      </w:r>
    </w:p>
    <w:p w:rsidR="00985E81" w:rsidRDefault="00D6034B">
      <w:pPr>
        <w:pStyle w:val="ae"/>
        <w:spacing w:after="0" w:line="360" w:lineRule="auto"/>
        <w:contextualSpacing/>
        <w:jc w:val="both"/>
      </w:pPr>
      <w:r>
        <w:t>- Г. Плеханов</w:t>
      </w:r>
    </w:p>
    <w:p w:rsidR="00985E81" w:rsidRDefault="00D6034B">
      <w:pPr>
        <w:pStyle w:val="ae"/>
        <w:spacing w:after="0" w:line="360" w:lineRule="auto"/>
        <w:contextualSpacing/>
        <w:jc w:val="both"/>
      </w:pPr>
      <w:r>
        <w:t>- Н. Добролюбов</w:t>
      </w:r>
      <w:r>
        <w:rPr>
          <w:u w:val="single"/>
        </w:rPr>
        <w:t xml:space="preserve"> </w:t>
      </w:r>
      <w:r>
        <w:t xml:space="preserve"> </w:t>
      </w:r>
    </w:p>
    <w:p w:rsidR="00985E81" w:rsidRDefault="00985E81">
      <w:pPr>
        <w:pStyle w:val="ae"/>
        <w:spacing w:after="0" w:line="360" w:lineRule="auto"/>
        <w:contextualSpacing/>
        <w:jc w:val="both"/>
      </w:pPr>
    </w:p>
    <w:p w:rsidR="00985E81" w:rsidRDefault="00D6034B">
      <w:pPr>
        <w:pStyle w:val="ae"/>
        <w:spacing w:after="0" w:line="360" w:lineRule="auto"/>
        <w:contextualSpacing/>
        <w:jc w:val="both"/>
      </w:pPr>
      <w:r>
        <w:t>Представителем эмпиризма является</w:t>
      </w:r>
    </w:p>
    <w:p w:rsidR="00985E81" w:rsidRDefault="00D6034B">
      <w:pPr>
        <w:pStyle w:val="ae"/>
        <w:spacing w:after="0" w:line="360" w:lineRule="auto"/>
        <w:contextualSpacing/>
        <w:jc w:val="both"/>
      </w:pPr>
      <w:r>
        <w:t>- Д. Юм</w:t>
      </w:r>
    </w:p>
    <w:p w:rsidR="00985E81" w:rsidRDefault="00D6034B">
      <w:pPr>
        <w:pStyle w:val="ae"/>
        <w:spacing w:after="0" w:line="360" w:lineRule="auto"/>
        <w:contextualSpacing/>
        <w:jc w:val="both"/>
      </w:pPr>
      <w:r>
        <w:t xml:space="preserve">- </w:t>
      </w:r>
      <w:proofErr w:type="spellStart"/>
      <w:r>
        <w:t>Д.Беркли</w:t>
      </w:r>
      <w:proofErr w:type="spellEnd"/>
    </w:p>
    <w:p w:rsidR="00985E81" w:rsidRDefault="00D6034B">
      <w:pPr>
        <w:pStyle w:val="ae"/>
        <w:spacing w:after="0" w:line="360" w:lineRule="auto"/>
        <w:contextualSpacing/>
        <w:jc w:val="both"/>
      </w:pPr>
      <w:r>
        <w:t>- Р. Декарт</w:t>
      </w:r>
    </w:p>
    <w:p w:rsidR="00985E81" w:rsidRDefault="00D6034B">
      <w:pPr>
        <w:pStyle w:val="ae"/>
        <w:spacing w:after="0" w:line="360" w:lineRule="auto"/>
        <w:contextualSpacing/>
        <w:jc w:val="both"/>
      </w:pPr>
      <w:r>
        <w:t>- Б. Спиноза</w:t>
      </w:r>
    </w:p>
    <w:p w:rsidR="00985E81" w:rsidRDefault="00985E81">
      <w:pPr>
        <w:pStyle w:val="ae"/>
        <w:spacing w:after="0" w:line="360" w:lineRule="auto"/>
        <w:contextualSpacing/>
        <w:jc w:val="both"/>
      </w:pPr>
    </w:p>
    <w:p w:rsidR="00985E81" w:rsidRDefault="00D6034B">
      <w:pPr>
        <w:pStyle w:val="ae"/>
        <w:spacing w:after="0" w:line="360" w:lineRule="auto"/>
        <w:contextualSpacing/>
        <w:jc w:val="both"/>
      </w:pPr>
      <w:r>
        <w:t>Учение о первичных и вторичных качествах (свойствах) вещей предлагал</w:t>
      </w:r>
    </w:p>
    <w:p w:rsidR="00985E81" w:rsidRDefault="00D6034B">
      <w:pPr>
        <w:pStyle w:val="ae"/>
        <w:spacing w:after="0" w:line="360" w:lineRule="auto"/>
        <w:contextualSpacing/>
        <w:jc w:val="both"/>
      </w:pPr>
      <w:r>
        <w:t>- Д. Юм</w:t>
      </w:r>
    </w:p>
    <w:p w:rsidR="00985E81" w:rsidRDefault="00D6034B">
      <w:pPr>
        <w:pStyle w:val="ae"/>
        <w:spacing w:after="0" w:line="360" w:lineRule="auto"/>
        <w:contextualSpacing/>
        <w:jc w:val="both"/>
      </w:pPr>
      <w:r>
        <w:t xml:space="preserve">- </w:t>
      </w:r>
      <w:proofErr w:type="spellStart"/>
      <w:r>
        <w:t>Д.Беркли</w:t>
      </w:r>
      <w:proofErr w:type="spellEnd"/>
    </w:p>
    <w:p w:rsidR="00985E81" w:rsidRDefault="00D6034B">
      <w:pPr>
        <w:pStyle w:val="ae"/>
        <w:spacing w:after="0" w:line="360" w:lineRule="auto"/>
        <w:contextualSpacing/>
        <w:jc w:val="both"/>
      </w:pPr>
      <w:r>
        <w:t>- Д. Локк</w:t>
      </w:r>
    </w:p>
    <w:p w:rsidR="00985E81" w:rsidRDefault="00D6034B">
      <w:pPr>
        <w:pStyle w:val="ae"/>
        <w:spacing w:after="0" w:line="360" w:lineRule="auto"/>
        <w:contextualSpacing/>
        <w:jc w:val="both"/>
      </w:pPr>
      <w:r>
        <w:t>- Ф. Бэкон</w:t>
      </w:r>
    </w:p>
    <w:p w:rsidR="00985E81" w:rsidRDefault="00985E81">
      <w:pPr>
        <w:pStyle w:val="ae"/>
        <w:spacing w:after="0" w:line="360" w:lineRule="auto"/>
        <w:contextualSpacing/>
        <w:jc w:val="both"/>
      </w:pPr>
    </w:p>
    <w:p w:rsidR="00985E81" w:rsidRDefault="00D6034B">
      <w:pPr>
        <w:pStyle w:val="ae"/>
        <w:spacing w:after="0" w:line="360" w:lineRule="auto"/>
        <w:contextualSpacing/>
        <w:jc w:val="both"/>
      </w:pPr>
      <w:r>
        <w:t xml:space="preserve">Основателем позитивизма является </w:t>
      </w:r>
    </w:p>
    <w:p w:rsidR="00985E81" w:rsidRDefault="00D6034B">
      <w:pPr>
        <w:pStyle w:val="ae"/>
        <w:spacing w:after="0" w:line="360" w:lineRule="auto"/>
        <w:contextualSpacing/>
        <w:jc w:val="both"/>
      </w:pPr>
      <w:r>
        <w:t>- Д. Локк</w:t>
      </w:r>
    </w:p>
    <w:p w:rsidR="00985E81" w:rsidRDefault="00D6034B">
      <w:pPr>
        <w:pStyle w:val="ae"/>
        <w:spacing w:after="0" w:line="360" w:lineRule="auto"/>
        <w:contextualSpacing/>
        <w:jc w:val="both"/>
      </w:pPr>
      <w:r>
        <w:t>- О. Конт</w:t>
      </w:r>
    </w:p>
    <w:p w:rsidR="00985E81" w:rsidRDefault="00D6034B">
      <w:pPr>
        <w:pStyle w:val="ae"/>
        <w:spacing w:after="0" w:line="360" w:lineRule="auto"/>
        <w:contextualSpacing/>
        <w:jc w:val="both"/>
      </w:pPr>
      <w:r>
        <w:t>- Ф. Бэкон</w:t>
      </w:r>
    </w:p>
    <w:p w:rsidR="00985E81" w:rsidRDefault="00D6034B">
      <w:pPr>
        <w:pStyle w:val="ae"/>
        <w:spacing w:after="0" w:line="360" w:lineRule="auto"/>
        <w:contextualSpacing/>
        <w:jc w:val="both"/>
      </w:pPr>
      <w:r>
        <w:lastRenderedPageBreak/>
        <w:t>- Л. Фейербах</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Вариант 5.</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Определение нравственного поступка как полезного характерно для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эмотивизма</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этики добродетели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деонтической</w:t>
      </w:r>
      <w:proofErr w:type="spellEnd"/>
      <w:r>
        <w:rPr>
          <w:rFonts w:ascii="Times New Roman" w:hAnsi="Times New Roman" w:cs="Times New Roman"/>
          <w:sz w:val="24"/>
          <w:szCs w:val="24"/>
        </w:rPr>
        <w:t xml:space="preserve"> этики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утилитаризма</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Методологическое направление философии Нового времени, определяющее условия возможности исходного и достоверного научного знания, называется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эмпиризм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солипсизм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рационализм</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Отцами Русской православной церкви были философы</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Бердяев Н.</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Флоренский П.</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Булгаков С.</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Соловьев В.</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 числу видных западников относятся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Ю. Самарин</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 Белинский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 Чаадаев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 Герцен</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 Киреевский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 Хомяков</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«Мыслю - следовательно существую» сформулировал</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 Спиноза</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 Декарт</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 Лейбниц</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 Мальбранш</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Главная социально-философская работа Т. Гоббса называется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Государь</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Органон</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Левиафан</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Новый Органон</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согласно которому все в мире происходит по воле бога называется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протеизм</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Автором «Философических писем» является: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 Радищев</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П.Я. Чаадаев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В.Ф. Одоевский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А.С. Пушкин</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Методологическое направление философии Нового времени, определяющее разум источником исходного и достоверного знания, называется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эмпиризм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сенсуализм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неограниченных возможностей человека называется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протеизм</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титанизм</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Система теории познания Канта называется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трансцендентальный идеализм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трансцендентальный материализм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трансцендентное «я»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всеединства</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Ориентирами цивилизационного развития России славянофилы считали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православие</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либерализм</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католичество</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самодержавие</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культурную самобытность</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культуру Просвещения</w:t>
      </w:r>
    </w:p>
    <w:p w:rsidR="00985E81" w:rsidRDefault="00985E81">
      <w:pPr>
        <w:pStyle w:val="ae"/>
        <w:spacing w:after="0" w:line="360" w:lineRule="auto"/>
        <w:contextualSpacing/>
        <w:jc w:val="both"/>
      </w:pPr>
    </w:p>
    <w:p w:rsidR="00985E81" w:rsidRDefault="00D6034B">
      <w:pPr>
        <w:pStyle w:val="ae"/>
        <w:spacing w:after="0" w:line="360" w:lineRule="auto"/>
        <w:contextualSpacing/>
        <w:jc w:val="both"/>
      </w:pPr>
      <w:r>
        <w:t>Идеалом общественного уклада для ранних славянофилов является</w:t>
      </w:r>
    </w:p>
    <w:p w:rsidR="00985E81" w:rsidRDefault="00D6034B">
      <w:pPr>
        <w:pStyle w:val="ae"/>
        <w:spacing w:after="0" w:line="360" w:lineRule="auto"/>
        <w:contextualSpacing/>
        <w:jc w:val="both"/>
      </w:pPr>
      <w:r>
        <w:t>- рабочая коммуна</w:t>
      </w:r>
    </w:p>
    <w:p w:rsidR="00985E81" w:rsidRDefault="00D6034B">
      <w:pPr>
        <w:pStyle w:val="ae"/>
        <w:spacing w:after="0" w:line="360" w:lineRule="auto"/>
        <w:contextualSpacing/>
        <w:jc w:val="both"/>
      </w:pPr>
      <w:r>
        <w:t>- православный монастырь</w:t>
      </w:r>
    </w:p>
    <w:p w:rsidR="00985E81" w:rsidRDefault="00D6034B">
      <w:pPr>
        <w:pStyle w:val="ae"/>
        <w:spacing w:after="0" w:line="360" w:lineRule="auto"/>
        <w:contextualSpacing/>
        <w:jc w:val="both"/>
      </w:pPr>
      <w:r>
        <w:t>- помещичья усадьба</w:t>
      </w:r>
    </w:p>
    <w:p w:rsidR="00985E81" w:rsidRDefault="00D6034B">
      <w:pPr>
        <w:pStyle w:val="ae"/>
        <w:spacing w:after="0" w:line="360" w:lineRule="auto"/>
        <w:contextualSpacing/>
        <w:jc w:val="both"/>
      </w:pPr>
      <w:r>
        <w:t xml:space="preserve">- крестьянская община </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Особенности исторического развития русской культуры в целом определяются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поздним принятием христианства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слабым влиянием церкви на общественно-политическую жизнь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культурной изоляцией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низкой плотностью населения на территории России</w:t>
      </w:r>
    </w:p>
    <w:p w:rsidR="00985E81" w:rsidRDefault="00D6034B">
      <w:pPr>
        <w:spacing w:after="0" w:line="360" w:lineRule="auto"/>
        <w:contextualSpacing/>
        <w:jc w:val="both"/>
        <w:rPr>
          <w:rFonts w:ascii="Times New Roman" w:hAnsi="Times New Roman" w:cs="Times New Roman"/>
          <w:b/>
          <w:sz w:val="24"/>
          <w:szCs w:val="24"/>
        </w:rPr>
      </w:pPr>
      <w:r>
        <w:rPr>
          <w:rFonts w:ascii="Times New Roman" w:hAnsi="Times New Roman" w:cs="Times New Roman"/>
          <w:sz w:val="24"/>
          <w:szCs w:val="24"/>
        </w:rPr>
        <w:t xml:space="preserve">- рубежным положением России между Востоком и Западом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отсутствием национального самосознания</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Автором «Слова о законе и благодати» является</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Андрей Курбский</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митрополит </w:t>
      </w:r>
      <w:proofErr w:type="spellStart"/>
      <w:r>
        <w:rPr>
          <w:rFonts w:ascii="Times New Roman" w:hAnsi="Times New Roman" w:cs="Times New Roman"/>
          <w:sz w:val="24"/>
          <w:szCs w:val="24"/>
        </w:rPr>
        <w:t>Иларион</w:t>
      </w:r>
      <w:proofErr w:type="spellEnd"/>
      <w:r>
        <w:rPr>
          <w:rFonts w:ascii="Times New Roman" w:hAnsi="Times New Roman" w:cs="Times New Roman"/>
          <w:sz w:val="24"/>
          <w:szCs w:val="24"/>
        </w:rPr>
        <w:t xml:space="preserve">  </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Нил </w:t>
      </w:r>
      <w:proofErr w:type="spellStart"/>
      <w:r>
        <w:rPr>
          <w:rFonts w:ascii="Times New Roman" w:hAnsi="Times New Roman" w:cs="Times New Roman"/>
          <w:sz w:val="24"/>
          <w:szCs w:val="24"/>
        </w:rPr>
        <w:t>Сорский</w:t>
      </w:r>
      <w:proofErr w:type="spellEnd"/>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Григорий </w:t>
      </w:r>
      <w:proofErr w:type="spellStart"/>
      <w:r>
        <w:rPr>
          <w:rFonts w:ascii="Times New Roman" w:hAnsi="Times New Roman" w:cs="Times New Roman"/>
          <w:sz w:val="24"/>
          <w:szCs w:val="24"/>
        </w:rPr>
        <w:t>Палама</w:t>
      </w:r>
      <w:proofErr w:type="spellEnd"/>
    </w:p>
    <w:p w:rsidR="00985E81" w:rsidRDefault="00985E81">
      <w:pPr>
        <w:pStyle w:val="ae"/>
        <w:spacing w:after="0" w:line="360" w:lineRule="auto"/>
        <w:contextualSpacing/>
        <w:jc w:val="both"/>
      </w:pPr>
    </w:p>
    <w:p w:rsidR="00985E81" w:rsidRDefault="00D6034B">
      <w:pPr>
        <w:pStyle w:val="ae"/>
        <w:spacing w:after="0" w:line="360" w:lineRule="auto"/>
        <w:contextualSpacing/>
        <w:jc w:val="both"/>
      </w:pPr>
      <w:r>
        <w:t xml:space="preserve">Идеализация общественно-политического уклада допетровской Руси характерна для </w:t>
      </w:r>
    </w:p>
    <w:p w:rsidR="00985E81" w:rsidRDefault="00D6034B">
      <w:pPr>
        <w:pStyle w:val="ae"/>
        <w:spacing w:after="0" w:line="360" w:lineRule="auto"/>
        <w:contextualSpacing/>
        <w:jc w:val="both"/>
      </w:pPr>
      <w:r>
        <w:t>- западников</w:t>
      </w:r>
    </w:p>
    <w:p w:rsidR="00985E81" w:rsidRDefault="00D6034B">
      <w:pPr>
        <w:pStyle w:val="ae"/>
        <w:spacing w:after="0" w:line="360" w:lineRule="auto"/>
        <w:contextualSpacing/>
        <w:jc w:val="both"/>
      </w:pPr>
      <w:r>
        <w:t>- народников</w:t>
      </w:r>
    </w:p>
    <w:p w:rsidR="00985E81" w:rsidRDefault="00D6034B">
      <w:pPr>
        <w:pStyle w:val="ae"/>
        <w:spacing w:after="0" w:line="360" w:lineRule="auto"/>
        <w:contextualSpacing/>
        <w:jc w:val="both"/>
      </w:pPr>
      <w:r>
        <w:t>- славянофилов</w:t>
      </w:r>
    </w:p>
    <w:p w:rsidR="00985E81" w:rsidRDefault="00D6034B">
      <w:pPr>
        <w:pStyle w:val="ae"/>
        <w:spacing w:after="0" w:line="360" w:lineRule="auto"/>
        <w:contextualSpacing/>
        <w:jc w:val="both"/>
      </w:pPr>
      <w:r>
        <w:t>- марксистов</w:t>
      </w:r>
    </w:p>
    <w:p w:rsidR="00985E81" w:rsidRDefault="00985E81">
      <w:pPr>
        <w:pStyle w:val="ae"/>
        <w:spacing w:after="0" w:line="360" w:lineRule="auto"/>
        <w:contextualSpacing/>
        <w:jc w:val="both"/>
      </w:pPr>
    </w:p>
    <w:p w:rsidR="00985E81" w:rsidRDefault="00D6034B">
      <w:pPr>
        <w:pStyle w:val="ae"/>
        <w:spacing w:after="0" w:line="360" w:lineRule="auto"/>
        <w:contextualSpacing/>
        <w:jc w:val="both"/>
      </w:pPr>
      <w:r>
        <w:lastRenderedPageBreak/>
        <w:t>Учение о «монадах» (исходных и неделимых элементах бытия) создал</w:t>
      </w:r>
    </w:p>
    <w:p w:rsidR="00985E81" w:rsidRDefault="00D6034B">
      <w:pPr>
        <w:pStyle w:val="ae"/>
        <w:spacing w:after="0" w:line="360" w:lineRule="auto"/>
        <w:contextualSpacing/>
        <w:jc w:val="both"/>
      </w:pPr>
      <w:r>
        <w:t>- Р. Декарт</w:t>
      </w:r>
    </w:p>
    <w:p w:rsidR="00985E81" w:rsidRDefault="00D6034B">
      <w:pPr>
        <w:pStyle w:val="ae"/>
        <w:spacing w:after="0" w:line="360" w:lineRule="auto"/>
        <w:contextualSpacing/>
        <w:jc w:val="both"/>
      </w:pPr>
      <w:r>
        <w:t>- Д. Локк</w:t>
      </w:r>
    </w:p>
    <w:p w:rsidR="00985E81" w:rsidRDefault="00D6034B">
      <w:pPr>
        <w:pStyle w:val="ae"/>
        <w:spacing w:after="0" w:line="360" w:lineRule="auto"/>
        <w:contextualSpacing/>
        <w:jc w:val="both"/>
      </w:pPr>
      <w:r>
        <w:t>- Г. Лейбниц</w:t>
      </w:r>
    </w:p>
    <w:p w:rsidR="00985E81" w:rsidRDefault="00D6034B">
      <w:pPr>
        <w:pStyle w:val="ae"/>
        <w:spacing w:after="0" w:line="360" w:lineRule="auto"/>
        <w:contextualSpacing/>
        <w:jc w:val="both"/>
      </w:pPr>
      <w:r>
        <w:t>- Д. Беркли</w:t>
      </w:r>
    </w:p>
    <w:p w:rsidR="00985E81" w:rsidRDefault="00985E81">
      <w:pPr>
        <w:pStyle w:val="ae"/>
        <w:spacing w:after="0" w:line="360" w:lineRule="auto"/>
        <w:contextualSpacing/>
        <w:jc w:val="both"/>
      </w:pPr>
    </w:p>
    <w:p w:rsidR="00985E81" w:rsidRDefault="00D6034B">
      <w:pPr>
        <w:pStyle w:val="ae"/>
        <w:spacing w:after="0" w:line="360" w:lineRule="auto"/>
        <w:contextualSpacing/>
        <w:jc w:val="both"/>
      </w:pPr>
      <w:r>
        <w:t>К русской религиозной философии принадлежат такие мыслители, как</w:t>
      </w:r>
    </w:p>
    <w:p w:rsidR="00985E81" w:rsidRDefault="00D6034B">
      <w:pPr>
        <w:pStyle w:val="ae"/>
        <w:spacing w:after="0" w:line="360" w:lineRule="auto"/>
        <w:contextualSpacing/>
        <w:jc w:val="both"/>
      </w:pPr>
      <w:r>
        <w:t xml:space="preserve">- </w:t>
      </w:r>
      <w:proofErr w:type="spellStart"/>
      <w:r>
        <w:t>И.Ильин</w:t>
      </w:r>
      <w:proofErr w:type="spellEnd"/>
    </w:p>
    <w:p w:rsidR="00985E81" w:rsidRDefault="00D6034B">
      <w:pPr>
        <w:pStyle w:val="ae"/>
        <w:spacing w:after="0" w:line="360" w:lineRule="auto"/>
        <w:contextualSpacing/>
        <w:jc w:val="both"/>
      </w:pPr>
      <w:r>
        <w:t>- Н. Бухарин</w:t>
      </w:r>
    </w:p>
    <w:p w:rsidR="00985E81" w:rsidRDefault="00D6034B">
      <w:pPr>
        <w:pStyle w:val="ae"/>
        <w:spacing w:after="0" w:line="360" w:lineRule="auto"/>
        <w:contextualSpacing/>
        <w:jc w:val="both"/>
      </w:pPr>
      <w:r>
        <w:t>- В. Соловьев</w:t>
      </w:r>
    </w:p>
    <w:p w:rsidR="00985E81" w:rsidRDefault="00D6034B">
      <w:pPr>
        <w:pStyle w:val="ae"/>
        <w:spacing w:after="0" w:line="360" w:lineRule="auto"/>
        <w:contextualSpacing/>
        <w:jc w:val="both"/>
      </w:pPr>
      <w:r>
        <w:t>- П. Флоренский</w:t>
      </w:r>
    </w:p>
    <w:p w:rsidR="00985E81" w:rsidRDefault="00D6034B">
      <w:pPr>
        <w:pStyle w:val="ae"/>
        <w:spacing w:after="0" w:line="360" w:lineRule="auto"/>
        <w:contextualSpacing/>
        <w:jc w:val="both"/>
      </w:pPr>
      <w:r>
        <w:t>- А. Богданов</w:t>
      </w:r>
    </w:p>
    <w:p w:rsidR="00985E81" w:rsidRDefault="00985E81">
      <w:pPr>
        <w:pStyle w:val="ae"/>
        <w:spacing w:after="0" w:line="360" w:lineRule="auto"/>
        <w:contextualSpacing/>
        <w:jc w:val="both"/>
      </w:pPr>
    </w:p>
    <w:p w:rsidR="00985E81" w:rsidRDefault="00D6034B">
      <w:pPr>
        <w:pStyle w:val="ae"/>
        <w:spacing w:after="0" w:line="360" w:lineRule="auto"/>
        <w:contextualSpacing/>
        <w:jc w:val="both"/>
      </w:pPr>
      <w:r>
        <w:t>Для неопозитивизма характерно внимание к проблемам</w:t>
      </w:r>
    </w:p>
    <w:p w:rsidR="00985E81" w:rsidRDefault="00D6034B">
      <w:pPr>
        <w:pStyle w:val="ae"/>
        <w:spacing w:after="0" w:line="360" w:lineRule="auto"/>
        <w:contextualSpacing/>
        <w:jc w:val="both"/>
      </w:pPr>
      <w:r>
        <w:t>- психологии восприятия</w:t>
      </w:r>
    </w:p>
    <w:p w:rsidR="00985E81" w:rsidRDefault="00D6034B">
      <w:pPr>
        <w:pStyle w:val="ae"/>
        <w:spacing w:after="0" w:line="360" w:lineRule="auto"/>
        <w:contextualSpacing/>
        <w:jc w:val="both"/>
      </w:pPr>
      <w:r>
        <w:t>- языка и логики</w:t>
      </w:r>
    </w:p>
    <w:p w:rsidR="00985E81" w:rsidRDefault="00D6034B">
      <w:pPr>
        <w:pStyle w:val="ae"/>
        <w:spacing w:after="0" w:line="360" w:lineRule="auto"/>
        <w:contextualSpacing/>
        <w:jc w:val="both"/>
      </w:pPr>
      <w:r>
        <w:t>- метафизики</w:t>
      </w:r>
    </w:p>
    <w:p w:rsidR="00985E81" w:rsidRDefault="00D6034B">
      <w:pPr>
        <w:pStyle w:val="ae"/>
        <w:spacing w:after="0" w:line="360" w:lineRule="auto"/>
        <w:contextualSpacing/>
        <w:jc w:val="both"/>
      </w:pPr>
      <w:r>
        <w:t xml:space="preserve">- антропологии </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pStyle w:val="ae"/>
        <w:spacing w:after="0" w:line="360" w:lineRule="auto"/>
        <w:contextualSpacing/>
        <w:jc w:val="both"/>
      </w:pPr>
      <w:r>
        <w:t>Учение о предрассудках (идолах) разума предлагал</w:t>
      </w:r>
    </w:p>
    <w:p w:rsidR="00985E81" w:rsidRDefault="00D6034B">
      <w:pPr>
        <w:pStyle w:val="ae"/>
        <w:spacing w:after="0" w:line="360" w:lineRule="auto"/>
        <w:contextualSpacing/>
        <w:jc w:val="both"/>
      </w:pPr>
      <w:r>
        <w:t>- Т. Гоббс</w:t>
      </w:r>
    </w:p>
    <w:p w:rsidR="00985E81" w:rsidRDefault="00D6034B">
      <w:pPr>
        <w:pStyle w:val="ae"/>
        <w:spacing w:after="0" w:line="360" w:lineRule="auto"/>
        <w:contextualSpacing/>
        <w:jc w:val="both"/>
      </w:pPr>
      <w:r>
        <w:t>- Д. Юм</w:t>
      </w:r>
    </w:p>
    <w:p w:rsidR="00985E81" w:rsidRDefault="00D6034B">
      <w:pPr>
        <w:pStyle w:val="ae"/>
        <w:spacing w:after="0" w:line="360" w:lineRule="auto"/>
        <w:contextualSpacing/>
        <w:jc w:val="both"/>
      </w:pPr>
      <w:r>
        <w:t xml:space="preserve">- </w:t>
      </w:r>
      <w:proofErr w:type="spellStart"/>
      <w:r>
        <w:t>Д.Беркли</w:t>
      </w:r>
      <w:proofErr w:type="spellEnd"/>
    </w:p>
    <w:p w:rsidR="00985E81" w:rsidRDefault="00D6034B">
      <w:pPr>
        <w:pStyle w:val="ae"/>
        <w:spacing w:after="0" w:line="360" w:lineRule="auto"/>
        <w:contextualSpacing/>
        <w:jc w:val="both"/>
      </w:pPr>
      <w:r>
        <w:t>- Д. Локк</w:t>
      </w:r>
    </w:p>
    <w:p w:rsidR="00985E81" w:rsidRDefault="00D6034B">
      <w:pPr>
        <w:pStyle w:val="ae"/>
        <w:spacing w:after="0" w:line="360" w:lineRule="auto"/>
        <w:contextualSpacing/>
        <w:jc w:val="both"/>
      </w:pPr>
      <w:r>
        <w:t>- Ф. Бэкон</w:t>
      </w:r>
    </w:p>
    <w:p w:rsidR="00985E81" w:rsidRDefault="00985E81">
      <w:pPr>
        <w:pStyle w:val="ae"/>
        <w:spacing w:after="0" w:line="360" w:lineRule="auto"/>
        <w:contextualSpacing/>
        <w:jc w:val="both"/>
      </w:pPr>
    </w:p>
    <w:p w:rsidR="00985E81" w:rsidRDefault="00D6034B">
      <w:pPr>
        <w:pStyle w:val="ae"/>
        <w:spacing w:after="0" w:line="360" w:lineRule="auto"/>
        <w:contextualSpacing/>
        <w:jc w:val="both"/>
      </w:pPr>
      <w:r>
        <w:t>Главными представителями немецкой классической философии являются</w:t>
      </w:r>
    </w:p>
    <w:p w:rsidR="00985E81" w:rsidRDefault="00D6034B">
      <w:pPr>
        <w:pStyle w:val="ae"/>
        <w:spacing w:after="0" w:line="360" w:lineRule="auto"/>
        <w:contextualSpacing/>
        <w:jc w:val="both"/>
      </w:pPr>
      <w:r>
        <w:t>- И. Кант</w:t>
      </w:r>
    </w:p>
    <w:p w:rsidR="00985E81" w:rsidRDefault="00D6034B">
      <w:pPr>
        <w:pStyle w:val="ae"/>
        <w:spacing w:after="0" w:line="360" w:lineRule="auto"/>
        <w:contextualSpacing/>
        <w:jc w:val="both"/>
      </w:pPr>
      <w:r>
        <w:t>- О. Конт</w:t>
      </w:r>
    </w:p>
    <w:p w:rsidR="00985E81" w:rsidRDefault="00D6034B">
      <w:pPr>
        <w:pStyle w:val="ae"/>
        <w:spacing w:after="0" w:line="360" w:lineRule="auto"/>
        <w:contextualSpacing/>
        <w:jc w:val="both"/>
      </w:pPr>
      <w:r>
        <w:t>- Н. Кузанский</w:t>
      </w:r>
    </w:p>
    <w:p w:rsidR="00985E81" w:rsidRDefault="00D6034B">
      <w:pPr>
        <w:pStyle w:val="ae"/>
        <w:spacing w:after="0" w:line="360" w:lineRule="auto"/>
        <w:contextualSpacing/>
        <w:jc w:val="both"/>
      </w:pPr>
      <w:r>
        <w:t>- Г. Гегель</w:t>
      </w:r>
    </w:p>
    <w:p w:rsidR="00985E81" w:rsidRDefault="00985E81">
      <w:pPr>
        <w:pStyle w:val="ae"/>
        <w:spacing w:after="0" w:line="360" w:lineRule="auto"/>
        <w:contextualSpacing/>
        <w:jc w:val="both"/>
      </w:pPr>
    </w:p>
    <w:p w:rsidR="00985E81" w:rsidRDefault="00D6034B">
      <w:pPr>
        <w:pStyle w:val="ae"/>
        <w:spacing w:after="0" w:line="360" w:lineRule="auto"/>
        <w:contextualSpacing/>
        <w:jc w:val="both"/>
      </w:pPr>
      <w:r>
        <w:t xml:space="preserve">Европейская философия Нового времени по преимуществу </w:t>
      </w:r>
    </w:p>
    <w:p w:rsidR="00985E81" w:rsidRDefault="00D6034B">
      <w:pPr>
        <w:pStyle w:val="ae"/>
        <w:spacing w:after="0" w:line="360" w:lineRule="auto"/>
        <w:contextualSpacing/>
        <w:jc w:val="both"/>
      </w:pPr>
      <w:r>
        <w:t>- является религиозной</w:t>
      </w:r>
    </w:p>
    <w:p w:rsidR="00985E81" w:rsidRDefault="00D6034B">
      <w:pPr>
        <w:pStyle w:val="ae"/>
        <w:spacing w:after="0" w:line="360" w:lineRule="auto"/>
        <w:contextualSpacing/>
        <w:jc w:val="both"/>
      </w:pPr>
      <w:r>
        <w:t>- тесно связана с наукой</w:t>
      </w:r>
    </w:p>
    <w:p w:rsidR="00985E81" w:rsidRDefault="00D6034B">
      <w:pPr>
        <w:pStyle w:val="ae"/>
        <w:spacing w:after="0" w:line="360" w:lineRule="auto"/>
        <w:contextualSpacing/>
        <w:jc w:val="both"/>
      </w:pPr>
      <w:r>
        <w:lastRenderedPageBreak/>
        <w:t>- критически настроена по отношению к науке</w:t>
      </w:r>
    </w:p>
    <w:p w:rsidR="00985E81" w:rsidRDefault="00D6034B">
      <w:pPr>
        <w:pStyle w:val="ae"/>
        <w:spacing w:after="0" w:line="360" w:lineRule="auto"/>
        <w:contextualSpacing/>
        <w:jc w:val="both"/>
      </w:pPr>
      <w:r>
        <w:t>- является аполитичной</w:t>
      </w:r>
    </w:p>
    <w:p w:rsidR="00985E81" w:rsidRDefault="00985E81">
      <w:pPr>
        <w:spacing w:after="0" w:line="360" w:lineRule="auto"/>
        <w:contextualSpacing/>
        <w:jc w:val="both"/>
        <w:rPr>
          <w:rFonts w:ascii="Times New Roman" w:hAnsi="Times New Roman" w:cs="Times New Roman"/>
          <w:sz w:val="24"/>
          <w:szCs w:val="24"/>
        </w:rPr>
      </w:pP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Концепции (теории) общественного договора в европейской философии Нового времени создавали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Хомяков А., Самарин Ю., Киреевский 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Кант И., Гегель Г., Фихте И.</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Гоббс Т., Д. Локк, Ж.-Ж. Руссо</w:t>
      </w:r>
    </w:p>
    <w:p w:rsidR="00985E81" w:rsidRDefault="00D6034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Маркс К., Энгельс Ф., Ленин В. </w:t>
      </w:r>
    </w:p>
    <w:p w:rsidR="00985E81" w:rsidRDefault="00985E81">
      <w:pPr>
        <w:pStyle w:val="af6"/>
        <w:widowControl w:val="0"/>
        <w:spacing w:line="360" w:lineRule="auto"/>
        <w:ind w:left="0"/>
        <w:jc w:val="both"/>
        <w:rPr>
          <w:rFonts w:eastAsia="Times New Roman"/>
        </w:rPr>
      </w:pPr>
    </w:p>
    <w:p w:rsidR="00985E81" w:rsidRDefault="00D6034B">
      <w:pPr>
        <w:pStyle w:val="af6"/>
        <w:widowControl w:val="0"/>
        <w:spacing w:line="360" w:lineRule="auto"/>
        <w:ind w:left="1155"/>
        <w:rPr>
          <w:rFonts w:eastAsia="Times New Roman"/>
          <w:b/>
          <w:i/>
        </w:rPr>
      </w:pPr>
      <w:r>
        <w:rPr>
          <w:rFonts w:eastAsia="Times New Roman"/>
          <w:b/>
          <w:i/>
        </w:rPr>
        <w:t>10.5.Темы рефератов, докладов, эссе</w:t>
      </w:r>
    </w:p>
    <w:p w:rsidR="00985E81" w:rsidRDefault="00985E81">
      <w:pPr>
        <w:widowControl w:val="0"/>
        <w:spacing w:after="0" w:line="360" w:lineRule="auto"/>
        <w:jc w:val="center"/>
        <w:rPr>
          <w:rFonts w:ascii="Times New Roman" w:eastAsia="Times New Roman" w:hAnsi="Times New Roman" w:cs="Times New Roman"/>
          <w:b/>
          <w:i/>
          <w:sz w:val="24"/>
          <w:szCs w:val="24"/>
          <w:lang w:eastAsia="ru-RU"/>
        </w:rPr>
      </w:pPr>
    </w:p>
    <w:p w:rsidR="00985E81" w:rsidRDefault="00D6034B">
      <w:pPr>
        <w:spacing w:after="0" w:line="360" w:lineRule="auto"/>
        <w:rPr>
          <w:rFonts w:ascii="Times New Roman" w:hAnsi="Times New Roman" w:cs="Times New Roman"/>
          <w:sz w:val="24"/>
          <w:szCs w:val="24"/>
        </w:rPr>
      </w:pPr>
      <w:r>
        <w:rPr>
          <w:rFonts w:ascii="Times New Roman" w:hAnsi="Times New Roman" w:cs="Times New Roman"/>
          <w:sz w:val="24"/>
          <w:szCs w:val="24"/>
        </w:rPr>
        <w:t>1. Аналитическая философия: становление, парадигма, мировоззренческие приложения.</w:t>
      </w:r>
    </w:p>
    <w:p w:rsidR="00985E81" w:rsidRDefault="00D6034B">
      <w:pPr>
        <w:spacing w:after="0" w:line="360" w:lineRule="auto"/>
        <w:rPr>
          <w:rFonts w:ascii="Times New Roman" w:hAnsi="Times New Roman" w:cs="Times New Roman"/>
          <w:sz w:val="24"/>
          <w:szCs w:val="24"/>
        </w:rPr>
      </w:pPr>
      <w:r>
        <w:rPr>
          <w:rFonts w:ascii="Times New Roman" w:hAnsi="Times New Roman" w:cs="Times New Roman"/>
          <w:sz w:val="24"/>
          <w:szCs w:val="24"/>
        </w:rPr>
        <w:t>2. Методологические уроки современной физики.</w:t>
      </w:r>
    </w:p>
    <w:p w:rsidR="00985E81" w:rsidRDefault="00D6034B">
      <w:pPr>
        <w:spacing w:after="0" w:line="360" w:lineRule="auto"/>
        <w:rPr>
          <w:rFonts w:ascii="Times New Roman" w:hAnsi="Times New Roman" w:cs="Times New Roman"/>
          <w:sz w:val="24"/>
          <w:szCs w:val="24"/>
        </w:rPr>
      </w:pPr>
      <w:r>
        <w:rPr>
          <w:rFonts w:ascii="Times New Roman" w:hAnsi="Times New Roman" w:cs="Times New Roman"/>
          <w:sz w:val="24"/>
          <w:szCs w:val="24"/>
        </w:rPr>
        <w:t>3. Что такое материя: ответы философов и физиков.</w:t>
      </w:r>
    </w:p>
    <w:p w:rsidR="00985E81" w:rsidRDefault="00D6034B">
      <w:pPr>
        <w:spacing w:after="0" w:line="360" w:lineRule="auto"/>
        <w:rPr>
          <w:rFonts w:ascii="Times New Roman" w:hAnsi="Times New Roman" w:cs="Times New Roman"/>
          <w:sz w:val="24"/>
          <w:szCs w:val="24"/>
        </w:rPr>
      </w:pPr>
      <w:r>
        <w:rPr>
          <w:rFonts w:ascii="Times New Roman" w:hAnsi="Times New Roman" w:cs="Times New Roman"/>
          <w:sz w:val="24"/>
          <w:szCs w:val="24"/>
        </w:rPr>
        <w:t>4. Понятие «информация» в философии и когнитивных науках.</w:t>
      </w:r>
    </w:p>
    <w:p w:rsidR="00985E81" w:rsidRDefault="00D6034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5. Детерминизм и </w:t>
      </w:r>
      <w:proofErr w:type="spellStart"/>
      <w:r>
        <w:rPr>
          <w:rFonts w:ascii="Times New Roman" w:hAnsi="Times New Roman" w:cs="Times New Roman"/>
          <w:sz w:val="24"/>
          <w:szCs w:val="24"/>
        </w:rPr>
        <w:t>синхронистичность</w:t>
      </w:r>
      <w:proofErr w:type="spellEnd"/>
      <w:r>
        <w:rPr>
          <w:rFonts w:ascii="Times New Roman" w:hAnsi="Times New Roman" w:cs="Times New Roman"/>
          <w:sz w:val="24"/>
          <w:szCs w:val="24"/>
        </w:rPr>
        <w:t xml:space="preserve"> как онтологические принципы.</w:t>
      </w:r>
    </w:p>
    <w:p w:rsidR="00985E81" w:rsidRDefault="00D6034B">
      <w:pPr>
        <w:spacing w:after="0" w:line="360" w:lineRule="auto"/>
        <w:rPr>
          <w:rFonts w:ascii="Times New Roman" w:hAnsi="Times New Roman" w:cs="Times New Roman"/>
          <w:sz w:val="24"/>
          <w:szCs w:val="24"/>
        </w:rPr>
      </w:pPr>
      <w:r>
        <w:rPr>
          <w:rFonts w:ascii="Times New Roman" w:hAnsi="Times New Roman" w:cs="Times New Roman"/>
          <w:sz w:val="24"/>
          <w:szCs w:val="24"/>
        </w:rPr>
        <w:t>6. Философский аспект проблемы биотехнологического конструирования человека.</w:t>
      </w:r>
    </w:p>
    <w:p w:rsidR="00985E81" w:rsidRDefault="00D6034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7. </w:t>
      </w:r>
      <w:proofErr w:type="spellStart"/>
      <w:r>
        <w:rPr>
          <w:rFonts w:ascii="Times New Roman" w:hAnsi="Times New Roman" w:cs="Times New Roman"/>
          <w:sz w:val="24"/>
          <w:szCs w:val="24"/>
        </w:rPr>
        <w:t>Социобиология</w:t>
      </w:r>
      <w:proofErr w:type="spellEnd"/>
      <w:r>
        <w:rPr>
          <w:rFonts w:ascii="Times New Roman" w:hAnsi="Times New Roman" w:cs="Times New Roman"/>
          <w:sz w:val="24"/>
          <w:szCs w:val="24"/>
        </w:rPr>
        <w:t xml:space="preserve"> о смысле жизни человека.</w:t>
      </w:r>
    </w:p>
    <w:p w:rsidR="00985E81" w:rsidRDefault="00D6034B">
      <w:pPr>
        <w:spacing w:after="0" w:line="360" w:lineRule="auto"/>
        <w:rPr>
          <w:rFonts w:ascii="Times New Roman" w:hAnsi="Times New Roman" w:cs="Times New Roman"/>
          <w:sz w:val="24"/>
          <w:szCs w:val="24"/>
        </w:rPr>
      </w:pPr>
      <w:r>
        <w:rPr>
          <w:rFonts w:ascii="Times New Roman" w:hAnsi="Times New Roman" w:cs="Times New Roman"/>
          <w:sz w:val="24"/>
          <w:szCs w:val="24"/>
        </w:rPr>
        <w:t>8. Актуальные проблемы современной философии сознания.</w:t>
      </w:r>
    </w:p>
    <w:p w:rsidR="00985E81" w:rsidRDefault="00D6034B">
      <w:pPr>
        <w:spacing w:after="0" w:line="360" w:lineRule="auto"/>
        <w:rPr>
          <w:rFonts w:ascii="Times New Roman" w:hAnsi="Times New Roman" w:cs="Times New Roman"/>
          <w:sz w:val="24"/>
          <w:szCs w:val="24"/>
        </w:rPr>
      </w:pPr>
      <w:r>
        <w:rPr>
          <w:rFonts w:ascii="Times New Roman" w:hAnsi="Times New Roman" w:cs="Times New Roman"/>
          <w:sz w:val="24"/>
          <w:szCs w:val="24"/>
        </w:rPr>
        <w:t>9. Универсальный эволюционизм как научная парадигма и система мировоззрения.</w:t>
      </w:r>
    </w:p>
    <w:p w:rsidR="00985E81" w:rsidRDefault="00D6034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10. Классический идеал научности знания в оценке философии науки </w:t>
      </w:r>
      <w:proofErr w:type="spellStart"/>
      <w:r>
        <w:rPr>
          <w:rFonts w:ascii="Times New Roman" w:hAnsi="Times New Roman" w:cs="Times New Roman"/>
          <w:sz w:val="24"/>
          <w:szCs w:val="24"/>
        </w:rPr>
        <w:t>постпозитивизма</w:t>
      </w:r>
      <w:proofErr w:type="spellEnd"/>
      <w:r>
        <w:rPr>
          <w:rFonts w:ascii="Times New Roman" w:hAnsi="Times New Roman" w:cs="Times New Roman"/>
          <w:sz w:val="24"/>
          <w:szCs w:val="24"/>
        </w:rPr>
        <w:t xml:space="preserve">. </w:t>
      </w:r>
    </w:p>
    <w:p w:rsidR="00985E81" w:rsidRDefault="00D6034B">
      <w:pPr>
        <w:spacing w:after="0" w:line="360" w:lineRule="auto"/>
        <w:rPr>
          <w:rFonts w:ascii="Times New Roman" w:hAnsi="Times New Roman" w:cs="Times New Roman"/>
          <w:sz w:val="24"/>
          <w:szCs w:val="24"/>
        </w:rPr>
      </w:pPr>
      <w:r>
        <w:rPr>
          <w:rFonts w:ascii="Times New Roman" w:hAnsi="Times New Roman" w:cs="Times New Roman"/>
          <w:sz w:val="24"/>
          <w:szCs w:val="24"/>
        </w:rPr>
        <w:t>11. Социальная критика общества в философии постмодернизма.</w:t>
      </w:r>
    </w:p>
    <w:p w:rsidR="00985E81" w:rsidRDefault="00D6034B">
      <w:pPr>
        <w:spacing w:after="0" w:line="360" w:lineRule="auto"/>
        <w:rPr>
          <w:rFonts w:ascii="Times New Roman" w:hAnsi="Times New Roman" w:cs="Times New Roman"/>
          <w:sz w:val="24"/>
          <w:szCs w:val="24"/>
        </w:rPr>
      </w:pPr>
      <w:r>
        <w:rPr>
          <w:rFonts w:ascii="Times New Roman" w:hAnsi="Times New Roman" w:cs="Times New Roman"/>
          <w:sz w:val="24"/>
          <w:szCs w:val="24"/>
        </w:rPr>
        <w:t>12. Эстетика постмодернизма.</w:t>
      </w:r>
    </w:p>
    <w:p w:rsidR="00985E81" w:rsidRDefault="00D6034B">
      <w:pPr>
        <w:spacing w:after="0" w:line="360" w:lineRule="auto"/>
        <w:rPr>
          <w:rFonts w:ascii="Times New Roman" w:hAnsi="Times New Roman" w:cs="Times New Roman"/>
          <w:sz w:val="24"/>
          <w:szCs w:val="24"/>
        </w:rPr>
      </w:pPr>
      <w:r>
        <w:rPr>
          <w:rFonts w:ascii="Times New Roman" w:hAnsi="Times New Roman" w:cs="Times New Roman"/>
          <w:sz w:val="24"/>
          <w:szCs w:val="24"/>
        </w:rPr>
        <w:t>13. Трансформация теизма: религии «секуляризированного города».</w:t>
      </w:r>
    </w:p>
    <w:p w:rsidR="00985E81" w:rsidRDefault="00D6034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14. Трансформация теизма: мистицизм и </w:t>
      </w:r>
      <w:proofErr w:type="spellStart"/>
      <w:r>
        <w:rPr>
          <w:rFonts w:ascii="Times New Roman" w:hAnsi="Times New Roman" w:cs="Times New Roman"/>
          <w:sz w:val="24"/>
          <w:szCs w:val="24"/>
        </w:rPr>
        <w:t>неооккультизм</w:t>
      </w:r>
      <w:proofErr w:type="spellEnd"/>
      <w:r>
        <w:rPr>
          <w:rFonts w:ascii="Times New Roman" w:hAnsi="Times New Roman" w:cs="Times New Roman"/>
          <w:sz w:val="24"/>
          <w:szCs w:val="24"/>
        </w:rPr>
        <w:t xml:space="preserve"> в современной культуре.</w:t>
      </w:r>
    </w:p>
    <w:p w:rsidR="00985E81" w:rsidRDefault="00D6034B">
      <w:pPr>
        <w:spacing w:after="0" w:line="360" w:lineRule="auto"/>
        <w:rPr>
          <w:rFonts w:ascii="Times New Roman" w:hAnsi="Times New Roman" w:cs="Times New Roman"/>
          <w:sz w:val="24"/>
          <w:szCs w:val="24"/>
        </w:rPr>
      </w:pPr>
      <w:r>
        <w:rPr>
          <w:rFonts w:ascii="Times New Roman" w:hAnsi="Times New Roman" w:cs="Times New Roman"/>
          <w:sz w:val="24"/>
          <w:szCs w:val="24"/>
        </w:rPr>
        <w:t>15. Актуальные проблемы прикладной этики.</w:t>
      </w:r>
    </w:p>
    <w:p w:rsidR="00985E81" w:rsidRDefault="00D6034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16. Постиндустриальное общество: перспектива или фикция? </w:t>
      </w:r>
    </w:p>
    <w:p w:rsidR="00985E81" w:rsidRDefault="00985E81">
      <w:pPr>
        <w:widowControl w:val="0"/>
        <w:spacing w:after="0" w:line="360" w:lineRule="auto"/>
        <w:rPr>
          <w:rFonts w:ascii="Times New Roman" w:eastAsia="Times New Roman" w:hAnsi="Times New Roman" w:cs="Times New Roman"/>
          <w:b/>
          <w:i/>
          <w:sz w:val="24"/>
          <w:szCs w:val="24"/>
          <w:lang w:eastAsia="ru-RU"/>
        </w:rPr>
      </w:pPr>
    </w:p>
    <w:p w:rsidR="00985E81" w:rsidRDefault="00D6034B">
      <w:pPr>
        <w:widowControl w:val="0"/>
        <w:spacing w:after="0" w:line="360" w:lineRule="auto"/>
        <w:jc w:val="center"/>
        <w:rPr>
          <w:rFonts w:ascii="Times New Roman" w:hAnsi="Times New Roman" w:cs="Times New Roman"/>
          <w:sz w:val="24"/>
          <w:szCs w:val="24"/>
        </w:rPr>
      </w:pPr>
      <w:r>
        <w:rPr>
          <w:rFonts w:ascii="Times New Roman" w:eastAsia="Times New Roman" w:hAnsi="Times New Roman" w:cs="Times New Roman"/>
          <w:b/>
          <w:i/>
          <w:sz w:val="24"/>
          <w:szCs w:val="24"/>
          <w:lang w:eastAsia="ru-RU"/>
        </w:rPr>
        <w:t>10.6.Темы контрольных работ</w:t>
      </w:r>
    </w:p>
    <w:p w:rsidR="00985E81" w:rsidRDefault="00D6034B">
      <w:pPr>
        <w:pStyle w:val="21"/>
        <w:numPr>
          <w:ilvl w:val="0"/>
          <w:numId w:val="14"/>
        </w:numPr>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Диалектика субъекта и объекта государственного управления.</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Особенности научно-технического прогресса и научно-технической политики в современных условиях.</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Интеллект и социальное управление.</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Научно-техническая политика и государственное управление.</w:t>
      </w:r>
    </w:p>
    <w:p w:rsidR="00985E81" w:rsidRDefault="00D6034B">
      <w:pPr>
        <w:numPr>
          <w:ilvl w:val="0"/>
          <w:numId w:val="14"/>
        </w:numPr>
        <w:spacing w:after="0" w:line="360" w:lineRule="auto"/>
        <w:ind w:left="0" w:hanging="284"/>
        <w:jc w:val="both"/>
        <w:rPr>
          <w:rFonts w:ascii="Times New Roman" w:hAnsi="Times New Roman" w:cs="Times New Roman"/>
          <w:spacing w:val="-8"/>
          <w:sz w:val="24"/>
          <w:szCs w:val="24"/>
        </w:rPr>
      </w:pPr>
      <w:r>
        <w:rPr>
          <w:rFonts w:ascii="Times New Roman" w:hAnsi="Times New Roman" w:cs="Times New Roman"/>
          <w:spacing w:val="-8"/>
          <w:sz w:val="24"/>
          <w:szCs w:val="24"/>
        </w:rPr>
        <w:lastRenderedPageBreak/>
        <w:t>Объективность рассмотрения как принцип познания и социального управления.</w:t>
      </w:r>
    </w:p>
    <w:p w:rsidR="00985E81" w:rsidRDefault="00D6034B">
      <w:pPr>
        <w:numPr>
          <w:ilvl w:val="0"/>
          <w:numId w:val="14"/>
        </w:numPr>
        <w:spacing w:after="0" w:line="360" w:lineRule="auto"/>
        <w:ind w:left="0" w:hanging="284"/>
        <w:jc w:val="both"/>
        <w:rPr>
          <w:rFonts w:ascii="Times New Roman" w:hAnsi="Times New Roman" w:cs="Times New Roman"/>
          <w:spacing w:val="-14"/>
          <w:sz w:val="24"/>
          <w:szCs w:val="24"/>
        </w:rPr>
      </w:pPr>
      <w:r>
        <w:rPr>
          <w:rFonts w:ascii="Times New Roman" w:hAnsi="Times New Roman" w:cs="Times New Roman"/>
          <w:spacing w:val="-14"/>
          <w:sz w:val="24"/>
          <w:szCs w:val="24"/>
        </w:rPr>
        <w:t>Объективные законы общества и их использование в управленческой деятельности.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Конкретно-исторический подход в познании и управлении.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Рассмотрение в развитии – важнейший принцип познания и управления.</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Всесторонность подхода в социальном управлении. Принцип основного звена в социальном управлении.</w:t>
      </w:r>
    </w:p>
    <w:p w:rsidR="00985E81" w:rsidRDefault="00D6034B">
      <w:pPr>
        <w:numPr>
          <w:ilvl w:val="0"/>
          <w:numId w:val="14"/>
        </w:numPr>
        <w:spacing w:after="0" w:line="360" w:lineRule="auto"/>
        <w:ind w:left="0" w:hanging="284"/>
        <w:jc w:val="both"/>
        <w:rPr>
          <w:rFonts w:ascii="Times New Roman" w:hAnsi="Times New Roman" w:cs="Times New Roman"/>
          <w:spacing w:val="-6"/>
          <w:sz w:val="24"/>
          <w:szCs w:val="24"/>
        </w:rPr>
      </w:pPr>
      <w:r>
        <w:rPr>
          <w:rFonts w:ascii="Times New Roman" w:hAnsi="Times New Roman" w:cs="Times New Roman"/>
          <w:spacing w:val="-6"/>
          <w:sz w:val="24"/>
          <w:szCs w:val="24"/>
        </w:rPr>
        <w:t>Абстрактное и конкретное и их роль в познании и социальном управлении.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Принцип историзма и историческое сознание как факторы эффективности государственного управления.</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Культура мышления и культура государственного управления.</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Диалектика и метафизика – методы познания и социального управления.</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Диалектика теории и практики и ее учет в управленческой деятельности.</w:t>
      </w:r>
    </w:p>
    <w:p w:rsidR="00985E81" w:rsidRDefault="00D6034B">
      <w:pPr>
        <w:numPr>
          <w:ilvl w:val="0"/>
          <w:numId w:val="14"/>
        </w:numPr>
        <w:spacing w:after="0" w:line="360" w:lineRule="auto"/>
        <w:ind w:left="0" w:hanging="284"/>
        <w:jc w:val="both"/>
        <w:rPr>
          <w:rFonts w:ascii="Times New Roman" w:hAnsi="Times New Roman" w:cs="Times New Roman"/>
          <w:spacing w:val="-6"/>
          <w:sz w:val="24"/>
          <w:szCs w:val="24"/>
        </w:rPr>
      </w:pPr>
      <w:r>
        <w:rPr>
          <w:rFonts w:ascii="Times New Roman" w:hAnsi="Times New Roman" w:cs="Times New Roman"/>
          <w:spacing w:val="-6"/>
          <w:sz w:val="24"/>
          <w:szCs w:val="24"/>
        </w:rPr>
        <w:t>Рассудок, разум, интуиция в познании и принятии управленческого решения.</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Профессионализм и профессиональная деятельность, пути ее формирования (на примере государственной службы).</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Управленческая культура: сущность, содержание, значение в деятельности госслужащего.</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Профессионализм и профессиональная культура политического деятеля.</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Диалектика как методология социального управления.</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Культура мышления и познания как фактор социального управления.</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Методы и принципы научной организации управленческой деятельности.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Диалектика интересов и целей в становлении управленческой культуры.</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Роль и место научных принципов в управленческой деятельности.</w:t>
      </w:r>
    </w:p>
    <w:p w:rsidR="00985E81" w:rsidRDefault="00D6034B">
      <w:pPr>
        <w:numPr>
          <w:ilvl w:val="0"/>
          <w:numId w:val="14"/>
        </w:numPr>
        <w:spacing w:after="0" w:line="360" w:lineRule="auto"/>
        <w:ind w:left="0" w:hanging="284"/>
        <w:jc w:val="both"/>
        <w:rPr>
          <w:rFonts w:ascii="Times New Roman" w:hAnsi="Times New Roman" w:cs="Times New Roman"/>
          <w:spacing w:val="-4"/>
          <w:sz w:val="24"/>
          <w:szCs w:val="24"/>
        </w:rPr>
      </w:pPr>
      <w:r>
        <w:rPr>
          <w:rFonts w:ascii="Times New Roman" w:hAnsi="Times New Roman" w:cs="Times New Roman"/>
          <w:spacing w:val="-4"/>
          <w:sz w:val="24"/>
          <w:szCs w:val="24"/>
        </w:rPr>
        <w:t>Типы политической культуры и типы личности в истории и современности.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Человек в системе государственного управления.</w:t>
      </w:r>
    </w:p>
    <w:p w:rsidR="00985E81" w:rsidRDefault="00D6034B">
      <w:pPr>
        <w:numPr>
          <w:ilvl w:val="0"/>
          <w:numId w:val="14"/>
        </w:numPr>
        <w:spacing w:after="0" w:line="360" w:lineRule="auto"/>
        <w:ind w:left="0" w:hanging="284"/>
        <w:jc w:val="both"/>
        <w:rPr>
          <w:rFonts w:ascii="Times New Roman" w:hAnsi="Times New Roman" w:cs="Times New Roman"/>
          <w:spacing w:val="-4"/>
          <w:sz w:val="24"/>
          <w:szCs w:val="24"/>
        </w:rPr>
      </w:pPr>
      <w:r>
        <w:rPr>
          <w:rFonts w:ascii="Times New Roman" w:hAnsi="Times New Roman" w:cs="Times New Roman"/>
          <w:spacing w:val="-4"/>
          <w:sz w:val="24"/>
          <w:szCs w:val="24"/>
        </w:rPr>
        <w:t>Принцип самоорганизации в функционировании систем социального управления.</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 xml:space="preserve">Индивидуальное сознание как способ </w:t>
      </w:r>
      <w:proofErr w:type="spellStart"/>
      <w:r>
        <w:rPr>
          <w:rFonts w:ascii="Times New Roman" w:hAnsi="Times New Roman" w:cs="Times New Roman"/>
          <w:sz w:val="24"/>
          <w:szCs w:val="24"/>
        </w:rPr>
        <w:t>саморегуляции</w:t>
      </w:r>
      <w:proofErr w:type="spellEnd"/>
      <w:r>
        <w:rPr>
          <w:rFonts w:ascii="Times New Roman" w:hAnsi="Times New Roman" w:cs="Times New Roman"/>
          <w:sz w:val="24"/>
          <w:szCs w:val="24"/>
        </w:rPr>
        <w:t xml:space="preserve"> в деятельности личности как субъекта и объекта управления.</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Культура сознания и ее роль в социальном управлении.</w:t>
      </w:r>
    </w:p>
    <w:p w:rsidR="00985E81" w:rsidRDefault="00D6034B">
      <w:pPr>
        <w:numPr>
          <w:ilvl w:val="0"/>
          <w:numId w:val="14"/>
        </w:numPr>
        <w:spacing w:after="0" w:line="360" w:lineRule="auto"/>
        <w:ind w:left="0" w:hanging="284"/>
        <w:jc w:val="both"/>
        <w:rPr>
          <w:rFonts w:ascii="Times New Roman" w:hAnsi="Times New Roman" w:cs="Times New Roman"/>
          <w:spacing w:val="-8"/>
          <w:sz w:val="24"/>
          <w:szCs w:val="24"/>
        </w:rPr>
      </w:pPr>
      <w:r>
        <w:rPr>
          <w:rFonts w:ascii="Times New Roman" w:hAnsi="Times New Roman" w:cs="Times New Roman"/>
          <w:spacing w:val="-8"/>
          <w:sz w:val="24"/>
          <w:szCs w:val="24"/>
        </w:rPr>
        <w:t>Роль экологического сознания в решении глобальных проблем современности.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Критерии эффективности социального управления.</w:t>
      </w:r>
    </w:p>
    <w:p w:rsidR="00985E81" w:rsidRDefault="00D6034B">
      <w:pPr>
        <w:pStyle w:val="21"/>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Единство социального и биологического в развитии человека и его учет в управлении.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Взаимосвязь человека и природы как предмет междисциплинарного научного исследования и социального управления.</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Роль логических законов в управленческой деятельности.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lastRenderedPageBreak/>
        <w:t>Мировоззренческие основы управленческой деятельности.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Методологическая культура руководителя.</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Диалектика стратегии и тактики в социальном управлении.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Научное творчество и его роль в социальном управлении.</w:t>
      </w:r>
    </w:p>
    <w:p w:rsidR="00985E81" w:rsidRDefault="00D6034B">
      <w:pPr>
        <w:numPr>
          <w:ilvl w:val="0"/>
          <w:numId w:val="14"/>
        </w:numPr>
        <w:spacing w:after="0" w:line="360" w:lineRule="auto"/>
        <w:ind w:left="0" w:hanging="284"/>
        <w:jc w:val="both"/>
        <w:rPr>
          <w:rFonts w:ascii="Times New Roman" w:hAnsi="Times New Roman" w:cs="Times New Roman"/>
          <w:spacing w:val="-4"/>
          <w:sz w:val="24"/>
          <w:szCs w:val="24"/>
        </w:rPr>
      </w:pPr>
      <w:r>
        <w:rPr>
          <w:rFonts w:ascii="Times New Roman" w:hAnsi="Times New Roman" w:cs="Times New Roman"/>
          <w:spacing w:val="-4"/>
          <w:sz w:val="24"/>
          <w:szCs w:val="24"/>
        </w:rPr>
        <w:t>Соотношение национального и интернационального как факторы политики.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Формационный и цивилизационный подход к оценке общественных явлений.</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Информационная культура и социальное управление.</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Роль социальной оценки в управлении общественными процессами.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Исторические типы общественных отношений и социальное управление.</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Свобода и ответственность личности в политике.</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Необходимость, случайность, свобода в жизни человека и в управленческой деятельности.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Противоречия, их виды и особенности разрешения в познании и практике социального управления.</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Диалектика формы и содержания и ее учет в управленческой деятельности.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Диалектическое отрицание и его роль в управленческой деятельности.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Проблема меры в принятии управленческого решения.</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Преемственность, новаторство и традиции в социальном управлении.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Принцип системности в социальном управлении.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Проблема в познании и социальном управлении.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Гипотеза как форма выработки управленческого решения.</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Абстрактное и конкретное в познании и социальном управлении.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Логическое и историческое в познании и социальном управлении.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Соотношение философского, научного и религиозного мировоззрений.</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Философия ненасилия.</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Сознание и самосознание как факторы социального управления.</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Стихийное и сознательное в общественной жизни и в социальном управлении.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Диалектика объективного и субъективного в социальном управлении.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Соотношение технократического и социального подходов в жизни общества и в государственной политике.</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Необходимость и случайность в государственном управлении.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Субъективные условия и факторы социального управления.</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Реализация объективных условий в социальном управлении.</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Эволюция, революция, реформа.</w:t>
      </w:r>
    </w:p>
    <w:p w:rsidR="00985E81" w:rsidRDefault="00D6034B">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Факт как элемент познания и его роль в социальном управлении.</w:t>
      </w:r>
    </w:p>
    <w:p w:rsidR="00985E81" w:rsidRDefault="00D6034B">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lastRenderedPageBreak/>
        <w:t>10.7Критерии оценки знаний студента</w:t>
      </w:r>
    </w:p>
    <w:p w:rsidR="00985E81" w:rsidRDefault="00D6034B">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устного ответа</w:t>
      </w:r>
    </w:p>
    <w:p w:rsidR="00985E81" w:rsidRDefault="00D6034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rsidR="00985E81" w:rsidRDefault="00D6034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rsidR="00985E81" w:rsidRDefault="00D6034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985E81" w:rsidRDefault="00D6034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985E81" w:rsidRDefault="00D6034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Критериями  оценки  в  </w:t>
      </w:r>
      <w:r>
        <w:rPr>
          <w:rFonts w:ascii="Times New Roman" w:eastAsia="Times New Roman" w:hAnsi="Times New Roman" w:cs="Times New Roman"/>
          <w:b/>
          <w:sz w:val="24"/>
          <w:szCs w:val="24"/>
          <w:lang w:eastAsia="ru-RU"/>
        </w:rPr>
        <w:t>дискуссии (круглом столе)</w:t>
      </w:r>
      <w:r>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985E81" w:rsidRDefault="00D6034B">
      <w:pPr>
        <w:widowControl w:val="0"/>
        <w:spacing w:after="0" w:line="36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985E81" w:rsidRDefault="00D6034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w:t>
      </w:r>
      <w:proofErr w:type="gramStart"/>
      <w:r>
        <w:rPr>
          <w:rFonts w:ascii="Times New Roman" w:eastAsia="Times New Roman" w:hAnsi="Times New Roman" w:cs="Times New Roman"/>
          <w:sz w:val="24"/>
          <w:szCs w:val="24"/>
          <w:lang w:eastAsia="ru-RU"/>
        </w:rPr>
        <w:t>пояснения,  не</w:t>
      </w:r>
      <w:proofErr w:type="gramEnd"/>
      <w:r>
        <w:rPr>
          <w:rFonts w:ascii="Times New Roman" w:eastAsia="Times New Roman" w:hAnsi="Times New Roman" w:cs="Times New Roman"/>
          <w:sz w:val="24"/>
          <w:szCs w:val="24"/>
          <w:lang w:eastAsia="ru-RU"/>
        </w:rPr>
        <w:t xml:space="preserve">  требующие  необходимости;  использование  в  речи  терминологии,  форма подачи информации не всегда была уместна, в связи с чем терялось владение вниманием </w:t>
      </w:r>
      <w:r>
        <w:rPr>
          <w:rFonts w:ascii="Times New Roman" w:eastAsia="Times New Roman" w:hAnsi="Times New Roman" w:cs="Times New Roman"/>
          <w:sz w:val="24"/>
          <w:szCs w:val="24"/>
          <w:lang w:eastAsia="ru-RU"/>
        </w:rPr>
        <w:lastRenderedPageBreak/>
        <w:t xml:space="preserve">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985E81" w:rsidRDefault="00D6034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985E81" w:rsidRDefault="00D6034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студент  отказался  участвовать  в дискуссии по причине незнания материала.</w:t>
      </w:r>
    </w:p>
    <w:p w:rsidR="00985E81" w:rsidRDefault="00985E81">
      <w:pPr>
        <w:widowControl w:val="0"/>
        <w:spacing w:after="0" w:line="360" w:lineRule="auto"/>
        <w:jc w:val="center"/>
        <w:rPr>
          <w:rFonts w:ascii="Times New Roman" w:eastAsia="Times New Roman" w:hAnsi="Times New Roman" w:cs="Times New Roman"/>
          <w:b/>
          <w:sz w:val="24"/>
          <w:szCs w:val="24"/>
          <w:lang w:eastAsia="ru-RU"/>
        </w:rPr>
      </w:pPr>
    </w:p>
    <w:p w:rsidR="00985E81" w:rsidRDefault="00D6034B">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тестовых заданий</w:t>
      </w:r>
    </w:p>
    <w:p w:rsidR="00985E81" w:rsidRDefault="00D6034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af5"/>
        <w:tblW w:w="0" w:type="auto"/>
        <w:tblLook w:val="04A0" w:firstRow="1" w:lastRow="0" w:firstColumn="1" w:lastColumn="0" w:noHBand="0" w:noVBand="1"/>
      </w:tblPr>
      <w:tblGrid>
        <w:gridCol w:w="4785"/>
        <w:gridCol w:w="4786"/>
      </w:tblGrid>
      <w:tr w:rsidR="00985E81">
        <w:tc>
          <w:tcPr>
            <w:tcW w:w="4785" w:type="dxa"/>
          </w:tcPr>
          <w:p w:rsidR="00985E81" w:rsidRDefault="00D6034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Шкала оценивания</w:t>
            </w:r>
          </w:p>
        </w:tc>
        <w:tc>
          <w:tcPr>
            <w:tcW w:w="4786" w:type="dxa"/>
          </w:tcPr>
          <w:p w:rsidR="00985E81" w:rsidRDefault="00D6034B">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Показатели</w:t>
            </w:r>
          </w:p>
        </w:tc>
      </w:tr>
      <w:tr w:rsidR="00985E81">
        <w:tc>
          <w:tcPr>
            <w:tcW w:w="4785" w:type="dxa"/>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(«отлично»)</w:t>
            </w:r>
          </w:p>
        </w:tc>
        <w:tc>
          <w:tcPr>
            <w:tcW w:w="4786" w:type="dxa"/>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90%-100%</w:t>
            </w:r>
          </w:p>
        </w:tc>
      </w:tr>
      <w:tr w:rsidR="00985E81">
        <w:trPr>
          <w:trHeight w:val="554"/>
        </w:trPr>
        <w:tc>
          <w:tcPr>
            <w:tcW w:w="4785" w:type="dxa"/>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(«хорошо»)</w:t>
            </w:r>
          </w:p>
        </w:tc>
        <w:tc>
          <w:tcPr>
            <w:tcW w:w="4786" w:type="dxa"/>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75%-89%</w:t>
            </w:r>
          </w:p>
        </w:tc>
      </w:tr>
      <w:tr w:rsidR="00985E81">
        <w:trPr>
          <w:trHeight w:val="568"/>
        </w:trPr>
        <w:tc>
          <w:tcPr>
            <w:tcW w:w="4785" w:type="dxa"/>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(«удовлетворительно»)</w:t>
            </w:r>
          </w:p>
        </w:tc>
        <w:tc>
          <w:tcPr>
            <w:tcW w:w="4786" w:type="dxa"/>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60%-74%</w:t>
            </w:r>
          </w:p>
        </w:tc>
      </w:tr>
      <w:tr w:rsidR="00985E81">
        <w:tc>
          <w:tcPr>
            <w:tcW w:w="4785" w:type="dxa"/>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(«неудовлетворительно»)</w:t>
            </w:r>
          </w:p>
        </w:tc>
        <w:tc>
          <w:tcPr>
            <w:tcW w:w="4786" w:type="dxa"/>
          </w:tcPr>
          <w:p w:rsidR="00985E81" w:rsidRDefault="00D6034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менее 59%</w:t>
            </w:r>
          </w:p>
        </w:tc>
      </w:tr>
    </w:tbl>
    <w:p w:rsidR="00985E81" w:rsidRDefault="00985E81">
      <w:pPr>
        <w:widowControl w:val="0"/>
        <w:spacing w:after="0" w:line="360" w:lineRule="auto"/>
        <w:ind w:firstLine="708"/>
        <w:jc w:val="both"/>
        <w:rPr>
          <w:rFonts w:ascii="Times New Roman" w:eastAsia="Times New Roman" w:hAnsi="Times New Roman" w:cs="Times New Roman"/>
          <w:sz w:val="24"/>
          <w:szCs w:val="24"/>
          <w:lang w:eastAsia="ru-RU"/>
        </w:rPr>
      </w:pPr>
    </w:p>
    <w:p w:rsidR="00985E81" w:rsidRDefault="00D6034B">
      <w:pPr>
        <w:widowControl w:val="0"/>
        <w:spacing w:after="0" w:line="36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контрольной работы</w:t>
      </w:r>
    </w:p>
    <w:p w:rsidR="00985E81" w:rsidRDefault="00D6034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rsidR="00985E81" w:rsidRDefault="00D6034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985E81" w:rsidRDefault="00D6034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контрольная работа выполнена, но часть вопросов раскрыта не в  полном  объеме.  При выполнении </w:t>
      </w:r>
      <w:proofErr w:type="spellStart"/>
      <w:r>
        <w:rPr>
          <w:rFonts w:ascii="Times New Roman" w:eastAsia="Times New Roman" w:hAnsi="Times New Roman" w:cs="Times New Roman"/>
          <w:sz w:val="24"/>
          <w:szCs w:val="24"/>
          <w:lang w:eastAsia="ru-RU"/>
        </w:rPr>
        <w:t>заданиястудент</w:t>
      </w:r>
      <w:proofErr w:type="spellEnd"/>
      <w:r>
        <w:rPr>
          <w:rFonts w:ascii="Times New Roman" w:eastAsia="Times New Roman" w:hAnsi="Times New Roman" w:cs="Times New Roman"/>
          <w:sz w:val="24"/>
          <w:szCs w:val="24"/>
          <w:lang w:eastAsia="ru-RU"/>
        </w:rPr>
        <w:t xml:space="preserve">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rsidR="00985E81" w:rsidRDefault="00D6034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 xml:space="preserve">«неудовлетворительно» </w:t>
      </w:r>
      <w:r>
        <w:rPr>
          <w:rFonts w:ascii="Times New Roman" w:eastAsia="Times New Roman" w:hAnsi="Times New Roman" w:cs="Times New Roman"/>
          <w:sz w:val="24"/>
          <w:szCs w:val="24"/>
          <w:lang w:eastAsia="ru-RU"/>
        </w:rPr>
        <w:t>ставится, если контрольная работа не выполнена.</w:t>
      </w:r>
    </w:p>
    <w:p w:rsidR="00985E81" w:rsidRDefault="00D6034B">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Критерии оценки реферата, доклада</w:t>
      </w:r>
    </w:p>
    <w:p w:rsidR="00985E81" w:rsidRDefault="00D6034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985E81" w:rsidRDefault="00D6034B">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Новизна текста:  </w:t>
      </w:r>
    </w:p>
    <w:p w:rsidR="00985E81" w:rsidRDefault="00D6034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актуальность темы исследования;  </w:t>
      </w:r>
    </w:p>
    <w:p w:rsidR="00985E81" w:rsidRDefault="00D6034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rsidR="00985E81" w:rsidRDefault="00D6034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rsidR="00985E81" w:rsidRDefault="00D6034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w:t>
      </w:r>
      <w:proofErr w:type="spellStart"/>
      <w:r>
        <w:rPr>
          <w:rFonts w:ascii="Times New Roman" w:eastAsia="Times New Roman" w:hAnsi="Times New Roman" w:cs="Times New Roman"/>
          <w:sz w:val="24"/>
          <w:szCs w:val="24"/>
          <w:lang w:eastAsia="ru-RU"/>
        </w:rPr>
        <w:t>заявленность</w:t>
      </w:r>
      <w:proofErr w:type="spellEnd"/>
      <w:r>
        <w:rPr>
          <w:rFonts w:ascii="Times New Roman" w:eastAsia="Times New Roman" w:hAnsi="Times New Roman" w:cs="Times New Roman"/>
          <w:sz w:val="24"/>
          <w:szCs w:val="24"/>
          <w:lang w:eastAsia="ru-RU"/>
        </w:rPr>
        <w:t xml:space="preserve">  авторской  позиции,  самостоятельность  оценок  и суждений.  </w:t>
      </w:r>
    </w:p>
    <w:p w:rsidR="00985E81" w:rsidRDefault="00D6034B">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Степень раскрытия сущности вопроса: </w:t>
      </w:r>
    </w:p>
    <w:p w:rsidR="00985E81" w:rsidRDefault="00D6034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соответствие плана теме реферата, доклада;  </w:t>
      </w:r>
    </w:p>
    <w:p w:rsidR="00985E81" w:rsidRDefault="00D6034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rsidR="00985E81" w:rsidRDefault="00D6034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полнота и глубина знаний по теме;  </w:t>
      </w:r>
    </w:p>
    <w:p w:rsidR="00985E81" w:rsidRDefault="00D6034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rsidR="00985E81" w:rsidRDefault="00D6034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 умение обобщать, делать выводы,  сопоставлять  различные  точки зрения по одному вопросу (проблеме). </w:t>
      </w:r>
    </w:p>
    <w:p w:rsidR="00985E81" w:rsidRDefault="00D6034B">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Обоснованность выбора источников:  </w:t>
      </w:r>
    </w:p>
    <w:p w:rsidR="00985E81" w:rsidRDefault="00D6034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оценка использованной литературы: привлечены  ли  наиболее известные  работы  по  теме  исследования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журнальные публикации последних лет, последние статистические данные, сводки, справки и т.д.). </w:t>
      </w:r>
    </w:p>
    <w:p w:rsidR="00985E81" w:rsidRDefault="00D6034B">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Соблюдение требований к оформлению:  </w:t>
      </w:r>
    </w:p>
    <w:p w:rsidR="00985E81" w:rsidRDefault="00D6034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насколько  верно  оформлены  ссылки  на  используемую  литературу, список литературы;  </w:t>
      </w:r>
    </w:p>
    <w:p w:rsidR="00985E81" w:rsidRDefault="00D6034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оценка грамотности и культуры изложения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орфографической, пунктуационной, стилистической культуры), владение терминологией;  </w:t>
      </w:r>
    </w:p>
    <w:p w:rsidR="00985E81" w:rsidRDefault="00D6034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соблюдение требований к </w:t>
      </w:r>
      <w:proofErr w:type="spellStart"/>
      <w:r>
        <w:rPr>
          <w:rFonts w:ascii="Times New Roman" w:eastAsia="Times New Roman" w:hAnsi="Times New Roman" w:cs="Times New Roman"/>
          <w:sz w:val="24"/>
          <w:szCs w:val="24"/>
          <w:lang w:eastAsia="ru-RU"/>
        </w:rPr>
        <w:t>объѐму</w:t>
      </w:r>
      <w:proofErr w:type="spellEnd"/>
      <w:r>
        <w:rPr>
          <w:rFonts w:ascii="Times New Roman" w:eastAsia="Times New Roman" w:hAnsi="Times New Roman" w:cs="Times New Roman"/>
          <w:sz w:val="24"/>
          <w:szCs w:val="24"/>
          <w:lang w:eastAsia="ru-RU"/>
        </w:rPr>
        <w:t xml:space="preserve"> реферата, доклада. </w:t>
      </w:r>
    </w:p>
    <w:p w:rsidR="00985E81" w:rsidRDefault="00D6034B">
      <w:pPr>
        <w:widowControl w:val="0"/>
        <w:spacing w:after="0" w:line="360" w:lineRule="auto"/>
        <w:ind w:firstLine="70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w:t>
      </w:r>
      <w:proofErr w:type="spellStart"/>
      <w:r>
        <w:rPr>
          <w:rFonts w:ascii="Times New Roman" w:eastAsia="Times New Roman" w:hAnsi="Times New Roman" w:cs="Times New Roman"/>
          <w:sz w:val="24"/>
          <w:szCs w:val="24"/>
          <w:lang w:eastAsia="ru-RU"/>
        </w:rPr>
        <w:t>еѐ</w:t>
      </w:r>
      <w:proofErr w:type="spellEnd"/>
      <w:r>
        <w:rPr>
          <w:rFonts w:ascii="Times New Roman" w:eastAsia="Times New Roman" w:hAnsi="Times New Roman" w:cs="Times New Roman"/>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proofErr w:type="spellStart"/>
      <w:r>
        <w:rPr>
          <w:rFonts w:ascii="Times New Roman" w:eastAsia="Times New Roman" w:hAnsi="Times New Roman" w:cs="Times New Roman"/>
          <w:sz w:val="24"/>
          <w:szCs w:val="24"/>
          <w:lang w:eastAsia="ru-RU"/>
        </w:rPr>
        <w:t>объѐм</w:t>
      </w:r>
      <w:proofErr w:type="spellEnd"/>
      <w:r>
        <w:rPr>
          <w:rFonts w:ascii="Times New Roman" w:eastAsia="Times New Roman" w:hAnsi="Times New Roman" w:cs="Times New Roman"/>
          <w:sz w:val="24"/>
          <w:szCs w:val="24"/>
          <w:lang w:eastAsia="ru-RU"/>
        </w:rPr>
        <w:t xml:space="preserve">,  соблюдены  требования  к  внешнему оформлению, даны правильные ответы на дополнительные вопросы. </w:t>
      </w:r>
    </w:p>
    <w:p w:rsidR="00985E81" w:rsidRDefault="00D6034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w:t>
      </w:r>
      <w:proofErr w:type="spellStart"/>
      <w:r>
        <w:rPr>
          <w:rFonts w:ascii="Times New Roman" w:eastAsia="Times New Roman" w:hAnsi="Times New Roman" w:cs="Times New Roman"/>
          <w:sz w:val="24"/>
          <w:szCs w:val="24"/>
          <w:lang w:eastAsia="ru-RU"/>
        </w:rPr>
        <w:t>недочѐты</w:t>
      </w:r>
      <w:proofErr w:type="spellEnd"/>
      <w:r>
        <w:rPr>
          <w:rFonts w:ascii="Times New Roman" w:eastAsia="Times New Roman" w:hAnsi="Times New Roman" w:cs="Times New Roman"/>
          <w:sz w:val="24"/>
          <w:szCs w:val="24"/>
          <w:lang w:eastAsia="ru-RU"/>
        </w:rPr>
        <w:t xml:space="preserve">.  В частности, имеются неточности в </w:t>
      </w:r>
      <w:proofErr w:type="gramStart"/>
      <w:r>
        <w:rPr>
          <w:rFonts w:ascii="Times New Roman" w:eastAsia="Times New Roman" w:hAnsi="Times New Roman" w:cs="Times New Roman"/>
          <w:sz w:val="24"/>
          <w:szCs w:val="24"/>
          <w:lang w:eastAsia="ru-RU"/>
        </w:rPr>
        <w:t>изложении  материала</w:t>
      </w:r>
      <w:proofErr w:type="gramEnd"/>
      <w:r>
        <w:rPr>
          <w:rFonts w:ascii="Times New Roman" w:eastAsia="Times New Roman" w:hAnsi="Times New Roman" w:cs="Times New Roman"/>
          <w:sz w:val="24"/>
          <w:szCs w:val="24"/>
          <w:lang w:eastAsia="ru-RU"/>
        </w:rPr>
        <w:t xml:space="preserve">;  отсутствует  логическая  последовательность  в суждениях; не выдержан </w:t>
      </w:r>
      <w:proofErr w:type="spellStart"/>
      <w:r>
        <w:rPr>
          <w:rFonts w:ascii="Times New Roman" w:eastAsia="Times New Roman" w:hAnsi="Times New Roman" w:cs="Times New Roman"/>
          <w:sz w:val="24"/>
          <w:szCs w:val="24"/>
          <w:lang w:eastAsia="ru-RU"/>
        </w:rPr>
        <w:t>объѐм</w:t>
      </w:r>
      <w:proofErr w:type="spellEnd"/>
      <w:r>
        <w:rPr>
          <w:rFonts w:ascii="Times New Roman" w:eastAsia="Times New Roman" w:hAnsi="Times New Roman" w:cs="Times New Roman"/>
          <w:sz w:val="24"/>
          <w:szCs w:val="24"/>
          <w:lang w:eastAsia="ru-RU"/>
        </w:rPr>
        <w:t xml:space="preserve"> реферата, </w:t>
      </w:r>
      <w:r>
        <w:rPr>
          <w:rFonts w:ascii="Times New Roman" w:eastAsia="Times New Roman" w:hAnsi="Times New Roman" w:cs="Times New Roman"/>
          <w:sz w:val="24"/>
          <w:szCs w:val="24"/>
          <w:lang w:eastAsia="ru-RU"/>
        </w:rPr>
        <w:lastRenderedPageBreak/>
        <w:t xml:space="preserve">доклада; имеются упущения в оформлении; на дополнительные вопросы при защите даны неполные ответы. </w:t>
      </w:r>
    </w:p>
    <w:p w:rsidR="00985E81" w:rsidRDefault="00D6034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частично;  </w:t>
      </w:r>
      <w:proofErr w:type="spellStart"/>
      <w:r>
        <w:rPr>
          <w:rFonts w:ascii="Times New Roman" w:eastAsia="Times New Roman" w:hAnsi="Times New Roman" w:cs="Times New Roman"/>
          <w:sz w:val="24"/>
          <w:szCs w:val="24"/>
          <w:lang w:eastAsia="ru-RU"/>
        </w:rPr>
        <w:t>допущеныфактические</w:t>
      </w:r>
      <w:proofErr w:type="spellEnd"/>
      <w:r>
        <w:rPr>
          <w:rFonts w:ascii="Times New Roman" w:eastAsia="Times New Roman" w:hAnsi="Times New Roman" w:cs="Times New Roman"/>
          <w:sz w:val="24"/>
          <w:szCs w:val="24"/>
          <w:lang w:eastAsia="ru-RU"/>
        </w:rPr>
        <w:t xml:space="preserve">  ошибки  в  содержании  реферата  или  при  ответе  на дополнительные вопросы; во время защиты отсутствует вывод. </w:t>
      </w:r>
    </w:p>
    <w:p w:rsidR="00985E81" w:rsidRDefault="00D6034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rsidR="00985E81" w:rsidRDefault="00D6034B">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Критерии оценки эссе</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чѐтко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выполнена задача заинтересовать читателя;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прослеживается </w:t>
      </w:r>
      <w:proofErr w:type="spellStart"/>
      <w:r>
        <w:rPr>
          <w:rFonts w:ascii="Times New Roman" w:eastAsia="Times New Roman" w:hAnsi="Times New Roman" w:cs="Times New Roman"/>
          <w:sz w:val="24"/>
          <w:szCs w:val="24"/>
          <w:lang w:eastAsia="ru-RU"/>
        </w:rPr>
        <w:t>чѐткое</w:t>
      </w:r>
      <w:proofErr w:type="spellEnd"/>
      <w:r>
        <w:rPr>
          <w:rFonts w:ascii="Times New Roman" w:eastAsia="Times New Roman" w:hAnsi="Times New Roman" w:cs="Times New Roman"/>
          <w:sz w:val="24"/>
          <w:szCs w:val="24"/>
          <w:lang w:eastAsia="ru-RU"/>
        </w:rPr>
        <w:t xml:space="preserve"> деление текста на введение, основную часть и заключение;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для  выражения  своих  мыслей  не  пользуется  </w:t>
      </w:r>
      <w:proofErr w:type="spellStart"/>
      <w:r>
        <w:rPr>
          <w:rFonts w:ascii="Times New Roman" w:eastAsia="Times New Roman" w:hAnsi="Times New Roman" w:cs="Times New Roman"/>
          <w:sz w:val="24"/>
          <w:szCs w:val="24"/>
          <w:lang w:eastAsia="ru-RU"/>
        </w:rPr>
        <w:t>упрощѐнно</w:t>
      </w:r>
      <w:proofErr w:type="spellEnd"/>
      <w:r>
        <w:rPr>
          <w:rFonts w:ascii="Times New Roman" w:eastAsia="Times New Roman" w:hAnsi="Times New Roman" w:cs="Times New Roman"/>
          <w:sz w:val="24"/>
          <w:szCs w:val="24"/>
          <w:lang w:eastAsia="ru-RU"/>
        </w:rPr>
        <w:t xml:space="preserve">-примитивным языком;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демонстрирует полное понимание проблемы.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требования, предъявляемые к заданию, выполнены.</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чѐтко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 известной мере выполнена задача заинтересовать читателя;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для выражения своих мыслей обучающийся не пользуется </w:t>
      </w:r>
      <w:proofErr w:type="spellStart"/>
      <w:r>
        <w:rPr>
          <w:rFonts w:ascii="Times New Roman" w:eastAsia="Times New Roman" w:hAnsi="Times New Roman" w:cs="Times New Roman"/>
          <w:sz w:val="24"/>
          <w:szCs w:val="24"/>
          <w:lang w:eastAsia="ru-RU"/>
        </w:rPr>
        <w:t>упрощѐнно</w:t>
      </w:r>
      <w:proofErr w:type="spellEnd"/>
      <w:r>
        <w:rPr>
          <w:rFonts w:ascii="Times New Roman" w:eastAsia="Times New Roman" w:hAnsi="Times New Roman" w:cs="Times New Roman"/>
          <w:sz w:val="24"/>
          <w:szCs w:val="24"/>
          <w:lang w:eastAsia="ru-RU"/>
        </w:rPr>
        <w:t xml:space="preserve">-примитивным языком.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w:t>
      </w:r>
      <w:proofErr w:type="spellStart"/>
      <w:r>
        <w:rPr>
          <w:rFonts w:ascii="Times New Roman" w:eastAsia="Times New Roman" w:hAnsi="Times New Roman" w:cs="Times New Roman"/>
          <w:sz w:val="24"/>
          <w:szCs w:val="24"/>
          <w:lang w:eastAsia="ru-RU"/>
        </w:rPr>
        <w:t>нечѐтко</w:t>
      </w:r>
      <w:proofErr w:type="spellEnd"/>
      <w:r>
        <w:rPr>
          <w:rFonts w:ascii="Times New Roman" w:eastAsia="Times New Roman" w:hAnsi="Times New Roman" w:cs="Times New Roman"/>
          <w:sz w:val="24"/>
          <w:szCs w:val="24"/>
          <w:lang w:eastAsia="ru-RU"/>
        </w:rPr>
        <w:t xml:space="preserve"> или не вполне соответствует теме эссе;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оценить как «примитивный». </w:t>
      </w:r>
    </w:p>
    <w:p w:rsidR="00985E81" w:rsidRDefault="00D6034B">
      <w:pPr>
        <w:widowControl w:val="0"/>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Критерии оценки конспекта </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Критерии оценки:</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содержательность конспекта, соответствие плану;</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отражение основных положений, результатов работы автора, выводов;</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ясность, лаконичность изложения мыслей студента;</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наличие схем, графическое выделение особо значимой информации;</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соответствие оформления требованиям;</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грамотность изложения;</w:t>
      </w:r>
    </w:p>
    <w:p w:rsidR="00985E81" w:rsidRDefault="00D6034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конспект сдан в срок</w:t>
      </w:r>
    </w:p>
    <w:p w:rsidR="00985E81" w:rsidRDefault="00D6034B">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итоговой оценки</w:t>
      </w:r>
    </w:p>
    <w:p w:rsidR="00985E81" w:rsidRDefault="00D6034B">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Уровень знаний обучающихся определяется следующими оценками:</w:t>
      </w:r>
    </w:p>
    <w:p w:rsidR="00985E81" w:rsidRDefault="00D6034B">
      <w:pPr>
        <w:widowControl w:val="0"/>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Оценка «отлично»</w:t>
      </w:r>
    </w:p>
    <w:tbl>
      <w:tblPr>
        <w:tblStyle w:val="af5"/>
        <w:tblW w:w="949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98"/>
      </w:tblGrid>
      <w:tr w:rsidR="00985E81">
        <w:tc>
          <w:tcPr>
            <w:tcW w:w="9498" w:type="dxa"/>
          </w:tcPr>
          <w:p w:rsidR="00985E81" w:rsidRDefault="00D6034B">
            <w:pPr>
              <w:widowControl w:val="0"/>
              <w:tabs>
                <w:tab w:val="left" w:pos="2268"/>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умение применять теоретические положения при решении практических задач.</w:t>
            </w:r>
          </w:p>
          <w:p w:rsidR="00985E81" w:rsidRDefault="00D6034B">
            <w:pPr>
              <w:widowControl w:val="0"/>
              <w:tabs>
                <w:tab w:val="left" w:pos="2268"/>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сформированы полностью.</w:t>
            </w:r>
          </w:p>
          <w:p w:rsidR="00985E81" w:rsidRDefault="00D6034B">
            <w:pPr>
              <w:widowControl w:val="0"/>
              <w:tabs>
                <w:tab w:val="left" w:pos="2268"/>
              </w:tabs>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Оценка «хорошо»</w:t>
            </w:r>
          </w:p>
        </w:tc>
      </w:tr>
      <w:tr w:rsidR="00985E81">
        <w:tc>
          <w:tcPr>
            <w:tcW w:w="9498" w:type="dxa"/>
          </w:tcPr>
          <w:p w:rsidR="00985E81" w:rsidRDefault="00D6034B">
            <w:pPr>
              <w:widowControl w:val="0"/>
              <w:tabs>
                <w:tab w:val="left" w:pos="2268"/>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твердые знания основного материала, содержащегося в основных и дополнительных источниках литературы, за грамотные без существенных неточностей ответы на поставленные вопросы, за умение применять теоретические положения при решении практических задач.</w:t>
            </w:r>
          </w:p>
          <w:p w:rsidR="00985E81" w:rsidRDefault="00D6034B">
            <w:pPr>
              <w:widowControl w:val="0"/>
              <w:tabs>
                <w:tab w:val="left" w:pos="2268"/>
              </w:tabs>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Оценка «удовлетворительно»</w:t>
            </w:r>
          </w:p>
          <w:p w:rsidR="00985E81" w:rsidRDefault="00D6034B">
            <w:pPr>
              <w:widowControl w:val="0"/>
              <w:tabs>
                <w:tab w:val="left" w:pos="2268"/>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в основном сформированы.</w:t>
            </w:r>
          </w:p>
        </w:tc>
      </w:tr>
      <w:tr w:rsidR="00985E81">
        <w:tc>
          <w:tcPr>
            <w:tcW w:w="9498" w:type="dxa"/>
          </w:tcPr>
          <w:p w:rsidR="00985E81" w:rsidRDefault="00D6034B">
            <w:pPr>
              <w:widowControl w:val="0"/>
              <w:tabs>
                <w:tab w:val="left" w:pos="2268"/>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 общие знания только основного материала, за ответы, содержащие неточности или </w:t>
            </w:r>
            <w:r>
              <w:rPr>
                <w:rFonts w:ascii="Times New Roman" w:eastAsia="Times New Roman" w:hAnsi="Times New Roman" w:cs="Times New Roman"/>
                <w:sz w:val="24"/>
                <w:szCs w:val="24"/>
                <w:lang w:eastAsia="ru-RU"/>
              </w:rPr>
              <w:lastRenderedPageBreak/>
              <w:t>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rsidR="00985E81" w:rsidRDefault="00D6034B">
            <w:pPr>
              <w:widowControl w:val="0"/>
              <w:tabs>
                <w:tab w:val="left" w:pos="2268"/>
              </w:tabs>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Оценка «неудовлетворительно»</w:t>
            </w:r>
          </w:p>
          <w:p w:rsidR="00985E81" w:rsidRDefault="00D6034B">
            <w:pPr>
              <w:widowControl w:val="0"/>
              <w:tabs>
                <w:tab w:val="left" w:pos="2268"/>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сформированы частично.</w:t>
            </w:r>
          </w:p>
        </w:tc>
      </w:tr>
      <w:tr w:rsidR="00985E81">
        <w:tc>
          <w:tcPr>
            <w:tcW w:w="9498" w:type="dxa"/>
          </w:tcPr>
          <w:p w:rsidR="00985E81" w:rsidRDefault="00D6034B">
            <w:pPr>
              <w:widowControl w:val="0"/>
              <w:tabs>
                <w:tab w:val="left" w:pos="2268"/>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rsidR="00985E81" w:rsidRDefault="00985E81">
      <w:pPr>
        <w:spacing w:after="0" w:line="360" w:lineRule="auto"/>
        <w:rPr>
          <w:rFonts w:ascii="Times New Roman" w:hAnsi="Times New Roman" w:cs="Times New Roman"/>
          <w:sz w:val="24"/>
          <w:szCs w:val="24"/>
        </w:rPr>
      </w:pPr>
    </w:p>
    <w:p w:rsidR="00985E81" w:rsidRDefault="00D6034B">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 xml:space="preserve">При необходимости инвалидам и лицам с ограниченными возможностями здоровья предоставляется дополнительное время для подготовки ответа </w:t>
      </w:r>
      <w:proofErr w:type="spellStart"/>
      <w:r>
        <w:rPr>
          <w:rFonts w:ascii="Times New Roman" w:hAnsi="Times New Roman"/>
          <w:b w:val="0"/>
          <w:sz w:val="24"/>
          <w:szCs w:val="24"/>
        </w:rPr>
        <w:t>наэкзамене</w:t>
      </w:r>
      <w:proofErr w:type="spellEnd"/>
      <w:r>
        <w:rPr>
          <w:rFonts w:ascii="Times New Roman" w:hAnsi="Times New Roman"/>
          <w:b w:val="0"/>
          <w:sz w:val="24"/>
          <w:szCs w:val="24"/>
        </w:rPr>
        <w:t>.</w:t>
      </w:r>
    </w:p>
    <w:p w:rsidR="00985E81" w:rsidRDefault="00D6034B">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985E81" w:rsidRDefault="00D6034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5"/>
        <w:tblW w:w="9747" w:type="dxa"/>
        <w:tblLayout w:type="fixed"/>
        <w:tblLook w:val="04A0" w:firstRow="1" w:lastRow="0" w:firstColumn="1" w:lastColumn="0" w:noHBand="0" w:noVBand="1"/>
      </w:tblPr>
      <w:tblGrid>
        <w:gridCol w:w="817"/>
        <w:gridCol w:w="1803"/>
        <w:gridCol w:w="3867"/>
        <w:gridCol w:w="3260"/>
      </w:tblGrid>
      <w:tr w:rsidR="00985E81" w:rsidTr="00A434B0">
        <w:tc>
          <w:tcPr>
            <w:tcW w:w="817" w:type="dxa"/>
          </w:tcPr>
          <w:p w:rsidR="00985E81" w:rsidRDefault="00D603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985E81" w:rsidRDefault="00D6034B">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803" w:type="dxa"/>
          </w:tcPr>
          <w:p w:rsidR="00985E81" w:rsidRDefault="00D6034B">
            <w:pPr>
              <w:pStyle w:val="26"/>
              <w:shd w:val="clear" w:color="auto" w:fill="auto"/>
              <w:spacing w:before="0" w:after="0" w:line="240" w:lineRule="auto"/>
              <w:rPr>
                <w:rFonts w:ascii="Times New Roman" w:hAnsi="Times New Roman"/>
                <w:b w:val="0"/>
                <w:i/>
                <w:sz w:val="24"/>
                <w:szCs w:val="24"/>
              </w:rPr>
            </w:pPr>
            <w:r>
              <w:rPr>
                <w:rStyle w:val="27"/>
                <w:color w:val="auto"/>
              </w:rPr>
              <w:t>Категории студентов</w:t>
            </w:r>
          </w:p>
        </w:tc>
        <w:tc>
          <w:tcPr>
            <w:tcW w:w="3867" w:type="dxa"/>
          </w:tcPr>
          <w:p w:rsidR="00985E81" w:rsidRDefault="00D6034B">
            <w:pPr>
              <w:pStyle w:val="26"/>
              <w:shd w:val="clear" w:color="auto" w:fill="auto"/>
              <w:spacing w:before="0" w:after="0" w:line="240" w:lineRule="auto"/>
              <w:rPr>
                <w:rFonts w:ascii="Times New Roman" w:hAnsi="Times New Roman"/>
                <w:b w:val="0"/>
                <w:i/>
                <w:sz w:val="24"/>
                <w:szCs w:val="24"/>
              </w:rPr>
            </w:pPr>
            <w:r>
              <w:rPr>
                <w:rStyle w:val="27"/>
                <w:color w:val="auto"/>
              </w:rPr>
              <w:t>Виды оценочных средств</w:t>
            </w:r>
          </w:p>
        </w:tc>
        <w:tc>
          <w:tcPr>
            <w:tcW w:w="3260" w:type="dxa"/>
          </w:tcPr>
          <w:p w:rsidR="00985E81" w:rsidRDefault="00D6034B">
            <w:pPr>
              <w:pStyle w:val="26"/>
              <w:shd w:val="clear" w:color="auto" w:fill="auto"/>
              <w:spacing w:before="0" w:after="0" w:line="240" w:lineRule="auto"/>
              <w:rPr>
                <w:rFonts w:ascii="Times New Roman" w:hAnsi="Times New Roman"/>
                <w:b w:val="0"/>
                <w:i/>
                <w:sz w:val="24"/>
                <w:szCs w:val="24"/>
              </w:rPr>
            </w:pPr>
            <w:r>
              <w:rPr>
                <w:rStyle w:val="27"/>
                <w:color w:val="auto"/>
              </w:rPr>
              <w:t>Форма контроля и оценки результатов обучения</w:t>
            </w:r>
          </w:p>
        </w:tc>
      </w:tr>
      <w:tr w:rsidR="00985E81" w:rsidTr="00A434B0">
        <w:tc>
          <w:tcPr>
            <w:tcW w:w="817" w:type="dxa"/>
          </w:tcPr>
          <w:p w:rsidR="00985E81" w:rsidRDefault="00D603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03" w:type="dxa"/>
          </w:tcPr>
          <w:p w:rsidR="00985E81" w:rsidRDefault="00D6034B">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слуха</w:t>
            </w:r>
          </w:p>
        </w:tc>
        <w:tc>
          <w:tcPr>
            <w:tcW w:w="3867" w:type="dxa"/>
          </w:tcPr>
          <w:p w:rsidR="00985E81" w:rsidRDefault="00D6034B">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Научные статьи, письменные контрольные работы, вопросы к экзамену, реферат, тест, доклад в презентации, эссе, творческое задание</w:t>
            </w:r>
          </w:p>
        </w:tc>
        <w:tc>
          <w:tcPr>
            <w:tcW w:w="3260" w:type="dxa"/>
          </w:tcPr>
          <w:p w:rsidR="00985E81" w:rsidRDefault="00D6034B">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Преимущественно письменная проверка</w:t>
            </w:r>
          </w:p>
        </w:tc>
      </w:tr>
      <w:tr w:rsidR="00985E81" w:rsidTr="00A434B0">
        <w:tc>
          <w:tcPr>
            <w:tcW w:w="817" w:type="dxa"/>
          </w:tcPr>
          <w:p w:rsidR="00985E81" w:rsidRDefault="00D603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03" w:type="dxa"/>
          </w:tcPr>
          <w:p w:rsidR="00985E81" w:rsidRDefault="00D6034B">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зрения</w:t>
            </w:r>
          </w:p>
        </w:tc>
        <w:tc>
          <w:tcPr>
            <w:tcW w:w="3867" w:type="dxa"/>
          </w:tcPr>
          <w:p w:rsidR="00985E81" w:rsidRDefault="00D6034B">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 xml:space="preserve">устный опрос, </w:t>
            </w:r>
            <w:r>
              <w:rPr>
                <w:rFonts w:ascii="Times New Roman" w:hAnsi="Times New Roman"/>
                <w:b w:val="0"/>
                <w:sz w:val="24"/>
                <w:szCs w:val="24"/>
                <w:lang w:eastAsia="ru-RU"/>
              </w:rPr>
              <w:t>дискуссия с представителями политической партии, Законодательного собрания Камчатского края</w:t>
            </w:r>
            <w:r>
              <w:rPr>
                <w:rFonts w:ascii="Times New Roman" w:hAnsi="Times New Roman"/>
                <w:sz w:val="24"/>
                <w:szCs w:val="24"/>
                <w:lang w:eastAsia="ru-RU"/>
              </w:rPr>
              <w:t xml:space="preserve">, </w:t>
            </w:r>
            <w:r>
              <w:rPr>
                <w:rFonts w:ascii="Times New Roman" w:hAnsi="Times New Roman"/>
                <w:b w:val="0"/>
                <w:sz w:val="24"/>
                <w:szCs w:val="24"/>
              </w:rPr>
              <w:t>контрольные вопросы, выносимые на экзамен.</w:t>
            </w:r>
          </w:p>
        </w:tc>
        <w:tc>
          <w:tcPr>
            <w:tcW w:w="3260" w:type="dxa"/>
          </w:tcPr>
          <w:p w:rsidR="00985E81" w:rsidRDefault="00D6034B">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Преимущественно устная проверка</w:t>
            </w:r>
          </w:p>
          <w:p w:rsidR="00985E81" w:rsidRDefault="00D6034B">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(индивидуально)</w:t>
            </w:r>
          </w:p>
        </w:tc>
      </w:tr>
      <w:tr w:rsidR="00985E81" w:rsidTr="00A434B0">
        <w:tc>
          <w:tcPr>
            <w:tcW w:w="817" w:type="dxa"/>
          </w:tcPr>
          <w:p w:rsidR="00985E81" w:rsidRDefault="00D603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03" w:type="dxa"/>
          </w:tcPr>
          <w:p w:rsidR="00985E81" w:rsidRDefault="00D6034B">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 xml:space="preserve">С нарушением </w:t>
            </w:r>
            <w:proofErr w:type="spellStart"/>
            <w:r>
              <w:rPr>
                <w:rFonts w:ascii="Times New Roman" w:hAnsi="Times New Roman"/>
                <w:b w:val="0"/>
                <w:sz w:val="24"/>
                <w:szCs w:val="24"/>
              </w:rPr>
              <w:t>опорно</w:t>
            </w:r>
            <w:r>
              <w:rPr>
                <w:rFonts w:ascii="Times New Roman" w:hAnsi="Times New Roman"/>
                <w:b w:val="0"/>
                <w:sz w:val="24"/>
                <w:szCs w:val="24"/>
              </w:rPr>
              <w:softHyphen/>
              <w:t>двигательного</w:t>
            </w:r>
            <w:proofErr w:type="spellEnd"/>
            <w:r>
              <w:rPr>
                <w:rFonts w:ascii="Times New Roman" w:hAnsi="Times New Roman"/>
                <w:b w:val="0"/>
                <w:sz w:val="24"/>
                <w:szCs w:val="24"/>
              </w:rPr>
              <w:t xml:space="preserve"> аппарата</w:t>
            </w:r>
          </w:p>
        </w:tc>
        <w:tc>
          <w:tcPr>
            <w:tcW w:w="3867" w:type="dxa"/>
          </w:tcPr>
          <w:p w:rsidR="00985E81" w:rsidRDefault="00D6034B">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Реферат, доклад, эссе, научные статьи, контрольная работа, тест, творческое задание, контрольные вопросы, выносимые на экзамен</w:t>
            </w:r>
          </w:p>
        </w:tc>
        <w:tc>
          <w:tcPr>
            <w:tcW w:w="3260" w:type="dxa"/>
          </w:tcPr>
          <w:p w:rsidR="00985E81" w:rsidRDefault="00D6034B">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rsidR="00985E81" w:rsidRDefault="00D6034B">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rsidR="00985E81" w:rsidRDefault="00D6034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w:t>
      </w:r>
      <w:r>
        <w:rPr>
          <w:rFonts w:ascii="Times New Roman" w:hAnsi="Times New Roman" w:cs="Times New Roman"/>
          <w:sz w:val="24"/>
          <w:szCs w:val="24"/>
        </w:rPr>
        <w:lastRenderedPageBreak/>
        <w:t>обучающихся:</w:t>
      </w:r>
    </w:p>
    <w:p w:rsidR="00985E81" w:rsidRDefault="00D6034B">
      <w:pPr>
        <w:pStyle w:val="26"/>
        <w:shd w:val="clear" w:color="auto" w:fill="auto"/>
        <w:tabs>
          <w:tab w:val="left" w:pos="330"/>
          <w:tab w:val="left" w:pos="993"/>
        </w:tabs>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а)</w:t>
      </w:r>
      <w:r>
        <w:rPr>
          <w:rFonts w:ascii="Times New Roman" w:hAnsi="Times New Roman"/>
          <w:b w:val="0"/>
          <w:sz w:val="24"/>
          <w:szCs w:val="24"/>
        </w:rPr>
        <w:tab/>
        <w:t>инструкция по порядку проведения процедуры оценивания предоставляется в доступной форме (устно, в письменной форме);</w:t>
      </w:r>
    </w:p>
    <w:p w:rsidR="00985E81" w:rsidRDefault="00D6034B">
      <w:pPr>
        <w:pStyle w:val="26"/>
        <w:shd w:val="clear" w:color="auto" w:fill="auto"/>
        <w:tabs>
          <w:tab w:val="left" w:pos="337"/>
          <w:tab w:val="left" w:pos="993"/>
        </w:tabs>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б)</w:t>
      </w:r>
      <w:r>
        <w:rPr>
          <w:rFonts w:ascii="Times New Roman" w:hAnsi="Times New Roman"/>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985E81" w:rsidRDefault="00D6034B">
      <w:pPr>
        <w:pStyle w:val="26"/>
        <w:shd w:val="clear" w:color="auto" w:fill="auto"/>
        <w:tabs>
          <w:tab w:val="left" w:pos="337"/>
          <w:tab w:val="left" w:pos="993"/>
        </w:tabs>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в)</w:t>
      </w:r>
      <w:r>
        <w:rPr>
          <w:rFonts w:ascii="Times New Roman" w:hAnsi="Times New Roman"/>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985E81" w:rsidRDefault="00D6034B">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985E81" w:rsidRDefault="00D6034B">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985E81" w:rsidRDefault="00985E81">
      <w:pPr>
        <w:spacing w:after="0" w:line="360" w:lineRule="auto"/>
        <w:rPr>
          <w:rFonts w:ascii="Times New Roman" w:hAnsi="Times New Roman" w:cs="Times New Roman"/>
          <w:sz w:val="24"/>
          <w:szCs w:val="24"/>
        </w:rPr>
      </w:pPr>
    </w:p>
    <w:p w:rsidR="00985E81" w:rsidRDefault="00985E81">
      <w:pPr>
        <w:spacing w:after="0" w:line="360" w:lineRule="auto"/>
        <w:rPr>
          <w:rFonts w:ascii="Times New Roman" w:hAnsi="Times New Roman" w:cs="Times New Roman"/>
          <w:sz w:val="24"/>
          <w:szCs w:val="24"/>
        </w:rPr>
      </w:pPr>
    </w:p>
    <w:p w:rsidR="00985E81" w:rsidRDefault="00985E81">
      <w:pPr>
        <w:spacing w:after="0" w:line="360" w:lineRule="auto"/>
        <w:rPr>
          <w:rFonts w:ascii="Times New Roman" w:hAnsi="Times New Roman" w:cs="Times New Roman"/>
          <w:sz w:val="24"/>
          <w:szCs w:val="24"/>
        </w:rPr>
      </w:pPr>
    </w:p>
    <w:p w:rsidR="00985E81" w:rsidRDefault="00985E81">
      <w:pPr>
        <w:spacing w:after="0" w:line="360" w:lineRule="auto"/>
        <w:rPr>
          <w:rFonts w:ascii="Times New Roman" w:hAnsi="Times New Roman" w:cs="Times New Roman"/>
          <w:sz w:val="24"/>
          <w:szCs w:val="24"/>
        </w:rPr>
      </w:pPr>
    </w:p>
    <w:p w:rsidR="00985E81" w:rsidRDefault="00985E81">
      <w:pPr>
        <w:spacing w:after="0" w:line="360" w:lineRule="auto"/>
        <w:rPr>
          <w:rFonts w:ascii="Times New Roman" w:hAnsi="Times New Roman" w:cs="Times New Roman"/>
          <w:sz w:val="24"/>
          <w:szCs w:val="24"/>
        </w:rPr>
      </w:pPr>
    </w:p>
    <w:p w:rsidR="00985E81" w:rsidRDefault="00985E81">
      <w:pPr>
        <w:spacing w:after="0" w:line="360" w:lineRule="auto"/>
        <w:rPr>
          <w:rFonts w:ascii="Times New Roman" w:hAnsi="Times New Roman" w:cs="Times New Roman"/>
          <w:sz w:val="24"/>
          <w:szCs w:val="24"/>
        </w:rPr>
      </w:pPr>
    </w:p>
    <w:p w:rsidR="00985E81" w:rsidRDefault="00985E81">
      <w:pPr>
        <w:spacing w:after="0" w:line="360" w:lineRule="auto"/>
        <w:rPr>
          <w:rFonts w:ascii="Times New Roman" w:hAnsi="Times New Roman" w:cs="Times New Roman"/>
          <w:sz w:val="24"/>
          <w:szCs w:val="24"/>
        </w:rPr>
      </w:pPr>
    </w:p>
    <w:p w:rsidR="00985E81" w:rsidRDefault="00985E81">
      <w:pPr>
        <w:spacing w:after="0" w:line="360" w:lineRule="auto"/>
        <w:rPr>
          <w:rFonts w:ascii="Times New Roman" w:hAnsi="Times New Roman" w:cs="Times New Roman"/>
          <w:sz w:val="24"/>
          <w:szCs w:val="24"/>
        </w:rPr>
      </w:pPr>
    </w:p>
    <w:p w:rsidR="00985E81" w:rsidRDefault="00985E81">
      <w:pPr>
        <w:spacing w:after="0" w:line="360" w:lineRule="auto"/>
        <w:rPr>
          <w:rFonts w:ascii="Times New Roman" w:hAnsi="Times New Roman" w:cs="Times New Roman"/>
          <w:sz w:val="24"/>
          <w:szCs w:val="24"/>
        </w:rPr>
      </w:pPr>
    </w:p>
    <w:p w:rsidR="00D6392B" w:rsidRDefault="00D6392B">
      <w:pPr>
        <w:spacing w:after="0" w:line="360" w:lineRule="auto"/>
        <w:rPr>
          <w:rFonts w:ascii="Times New Roman" w:hAnsi="Times New Roman" w:cs="Times New Roman"/>
          <w:sz w:val="24"/>
          <w:szCs w:val="24"/>
        </w:rPr>
      </w:pPr>
    </w:p>
    <w:p w:rsidR="00D6392B" w:rsidRDefault="00D6392B">
      <w:pPr>
        <w:spacing w:after="0" w:line="360" w:lineRule="auto"/>
        <w:rPr>
          <w:rFonts w:ascii="Times New Roman" w:hAnsi="Times New Roman" w:cs="Times New Roman"/>
          <w:sz w:val="24"/>
          <w:szCs w:val="24"/>
        </w:rPr>
      </w:pPr>
    </w:p>
    <w:p w:rsidR="00D6392B" w:rsidRDefault="00D6392B">
      <w:pPr>
        <w:spacing w:after="0" w:line="360" w:lineRule="auto"/>
        <w:rPr>
          <w:rFonts w:ascii="Times New Roman" w:hAnsi="Times New Roman" w:cs="Times New Roman"/>
          <w:sz w:val="24"/>
          <w:szCs w:val="24"/>
        </w:rPr>
      </w:pPr>
    </w:p>
    <w:p w:rsidR="00D6392B" w:rsidRDefault="00D6392B">
      <w:pPr>
        <w:spacing w:after="0" w:line="360" w:lineRule="auto"/>
        <w:rPr>
          <w:rFonts w:ascii="Times New Roman" w:hAnsi="Times New Roman" w:cs="Times New Roman"/>
          <w:sz w:val="24"/>
          <w:szCs w:val="24"/>
        </w:rPr>
      </w:pPr>
    </w:p>
    <w:p w:rsidR="00D6392B" w:rsidRDefault="00D6392B">
      <w:pPr>
        <w:spacing w:after="0" w:line="360" w:lineRule="auto"/>
        <w:rPr>
          <w:rFonts w:ascii="Times New Roman" w:hAnsi="Times New Roman" w:cs="Times New Roman"/>
          <w:sz w:val="24"/>
          <w:szCs w:val="24"/>
        </w:rPr>
      </w:pPr>
    </w:p>
    <w:p w:rsidR="00D6392B" w:rsidRDefault="00D6392B">
      <w:pPr>
        <w:spacing w:after="0" w:line="360" w:lineRule="auto"/>
        <w:rPr>
          <w:rFonts w:ascii="Times New Roman" w:hAnsi="Times New Roman" w:cs="Times New Roman"/>
          <w:sz w:val="24"/>
          <w:szCs w:val="24"/>
        </w:rPr>
      </w:pPr>
    </w:p>
    <w:p w:rsidR="00D6392B" w:rsidRDefault="00D6392B">
      <w:pPr>
        <w:spacing w:after="0" w:line="360" w:lineRule="auto"/>
        <w:rPr>
          <w:rFonts w:ascii="Times New Roman" w:hAnsi="Times New Roman" w:cs="Times New Roman"/>
          <w:sz w:val="24"/>
          <w:szCs w:val="24"/>
        </w:rPr>
      </w:pPr>
    </w:p>
    <w:p w:rsidR="00D6392B" w:rsidRDefault="00D6392B">
      <w:pPr>
        <w:spacing w:after="0" w:line="360" w:lineRule="auto"/>
        <w:rPr>
          <w:rFonts w:ascii="Times New Roman" w:hAnsi="Times New Roman" w:cs="Times New Roman"/>
          <w:sz w:val="24"/>
          <w:szCs w:val="24"/>
        </w:rPr>
      </w:pPr>
    </w:p>
    <w:p w:rsidR="00D6392B" w:rsidRDefault="00D6392B">
      <w:pPr>
        <w:spacing w:after="0" w:line="360" w:lineRule="auto"/>
        <w:rPr>
          <w:rFonts w:ascii="Times New Roman" w:hAnsi="Times New Roman" w:cs="Times New Roman"/>
          <w:sz w:val="24"/>
          <w:szCs w:val="24"/>
        </w:rPr>
      </w:pPr>
    </w:p>
    <w:p w:rsidR="00985E81" w:rsidRDefault="00985E81">
      <w:pPr>
        <w:spacing w:after="0" w:line="360" w:lineRule="auto"/>
        <w:rPr>
          <w:rFonts w:ascii="Times New Roman" w:hAnsi="Times New Roman" w:cs="Times New Roman"/>
          <w:sz w:val="24"/>
          <w:szCs w:val="24"/>
        </w:rPr>
      </w:pPr>
    </w:p>
    <w:p w:rsidR="00985E81" w:rsidRDefault="00985E81">
      <w:pPr>
        <w:spacing w:after="0" w:line="360" w:lineRule="auto"/>
        <w:rPr>
          <w:rFonts w:ascii="Times New Roman" w:hAnsi="Times New Roman" w:cs="Times New Roman"/>
          <w:sz w:val="24"/>
          <w:szCs w:val="24"/>
        </w:rPr>
      </w:pPr>
    </w:p>
    <w:p w:rsidR="00985E81" w:rsidRDefault="00985E81">
      <w:pPr>
        <w:spacing w:after="0" w:line="360" w:lineRule="auto"/>
        <w:rPr>
          <w:rFonts w:ascii="Times New Roman" w:hAnsi="Times New Roman" w:cs="Times New Roman"/>
          <w:sz w:val="24"/>
          <w:szCs w:val="24"/>
        </w:rPr>
      </w:pPr>
    </w:p>
    <w:p w:rsidR="00985E81" w:rsidRDefault="00985E81">
      <w:pPr>
        <w:spacing w:after="0" w:line="360" w:lineRule="auto"/>
        <w:rPr>
          <w:rFonts w:ascii="Times New Roman" w:hAnsi="Times New Roman" w:cs="Times New Roman"/>
          <w:sz w:val="24"/>
          <w:szCs w:val="24"/>
        </w:rPr>
      </w:pPr>
    </w:p>
    <w:p w:rsidR="00985E81" w:rsidRDefault="00985E81">
      <w:pPr>
        <w:spacing w:after="0" w:line="360" w:lineRule="auto"/>
        <w:rPr>
          <w:rFonts w:ascii="Times New Roman" w:hAnsi="Times New Roman" w:cs="Times New Roman"/>
          <w:sz w:val="24"/>
          <w:szCs w:val="24"/>
        </w:rPr>
      </w:pPr>
    </w:p>
    <w:p w:rsidR="00985E81" w:rsidRDefault="00985E81">
      <w:pPr>
        <w:spacing w:after="0" w:line="360" w:lineRule="auto"/>
        <w:rPr>
          <w:rFonts w:ascii="Times New Roman" w:hAnsi="Times New Roman" w:cs="Times New Roman"/>
          <w:sz w:val="24"/>
          <w:szCs w:val="24"/>
        </w:rPr>
      </w:pPr>
    </w:p>
    <w:p w:rsidR="00985E81" w:rsidRDefault="00D6034B">
      <w:pPr>
        <w:pStyle w:val="af6"/>
        <w:numPr>
          <w:ilvl w:val="0"/>
          <w:numId w:val="15"/>
        </w:numPr>
        <w:ind w:left="0"/>
        <w:jc w:val="both"/>
        <w:rPr>
          <w:b/>
          <w:bCs/>
        </w:rPr>
      </w:pPr>
      <w:r>
        <w:rPr>
          <w:b/>
          <w:bCs/>
        </w:rPr>
        <w:t>ЛИСТ ВНЕСЕНИЯ ИЗМЕНЕНИЙ В РАБОЧУЮ ПРОГРАММУ УЧЕБНОЙ ДИСЦИПЛИНЫ</w:t>
      </w:r>
    </w:p>
    <w:p w:rsidR="00985E81" w:rsidRDefault="00985E81">
      <w:pPr>
        <w:pStyle w:val="af6"/>
        <w:ind w:left="0"/>
        <w:jc w:val="center"/>
        <w:rPr>
          <w:b/>
          <w:bCs/>
        </w:rPr>
      </w:pPr>
    </w:p>
    <w:p w:rsidR="00985E81" w:rsidRDefault="00D6034B">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sz w:val="24"/>
          <w:szCs w:val="24"/>
        </w:rPr>
        <w:t>Дополнения и изменения в программу учебной дисциплины «Философия»                по направлению подготовки</w:t>
      </w:r>
      <w:r>
        <w:rPr>
          <w:rFonts w:ascii="Times New Roman" w:eastAsia="Calibri" w:hAnsi="Times New Roman" w:cs="Times New Roman"/>
          <w:sz w:val="24"/>
          <w:szCs w:val="24"/>
          <w:lang w:eastAsia="ru-RU"/>
        </w:rPr>
        <w:t xml:space="preserve"> 38.03.01 «Экономика» </w:t>
      </w:r>
      <w:r>
        <w:rPr>
          <w:rFonts w:ascii="Times New Roman" w:hAnsi="Times New Roman" w:cs="Times New Roman"/>
          <w:sz w:val="24"/>
          <w:szCs w:val="24"/>
        </w:rPr>
        <w:t xml:space="preserve">на _______ учебный год. </w:t>
      </w:r>
    </w:p>
    <w:p w:rsidR="00985E81" w:rsidRDefault="00985E81">
      <w:pPr>
        <w:pStyle w:val="af6"/>
        <w:ind w:left="0" w:firstLine="720"/>
        <w:jc w:val="both"/>
      </w:pPr>
    </w:p>
    <w:p w:rsidR="00985E81" w:rsidRDefault="00D6034B">
      <w:pPr>
        <w:pStyle w:val="af6"/>
        <w:ind w:left="0" w:firstLine="720"/>
        <w:jc w:val="both"/>
      </w:pPr>
      <w:r>
        <w:t xml:space="preserve">В программу учебной дисциплины вносятся следующие изменения: </w:t>
      </w:r>
    </w:p>
    <w:p w:rsidR="00985E81" w:rsidRDefault="00D6034B">
      <w:pPr>
        <w:pStyle w:val="af6"/>
        <w:ind w:left="0" w:firstLine="720"/>
        <w:jc w:val="both"/>
      </w:pPr>
      <w:r>
        <w:t xml:space="preserve">1. </w:t>
      </w:r>
    </w:p>
    <w:p w:rsidR="00985E81" w:rsidRDefault="00985E81">
      <w:pPr>
        <w:pStyle w:val="af6"/>
        <w:ind w:left="0" w:firstLine="720"/>
        <w:jc w:val="both"/>
      </w:pPr>
    </w:p>
    <w:p w:rsidR="00985E81" w:rsidRDefault="00D6034B">
      <w:pPr>
        <w:pStyle w:val="af6"/>
        <w:ind w:left="0" w:firstLine="720"/>
        <w:jc w:val="both"/>
      </w:pPr>
      <w:r>
        <w:t>Изменения в рабочую программу учебной дисциплины внесены:</w:t>
      </w:r>
    </w:p>
    <w:p w:rsidR="00985E81" w:rsidRDefault="00D6034B">
      <w:pPr>
        <w:pStyle w:val="af6"/>
        <w:ind w:left="0" w:firstLine="720"/>
        <w:jc w:val="both"/>
      </w:pPr>
      <w:r>
        <w:t xml:space="preserve">Должность, </w:t>
      </w:r>
    </w:p>
    <w:p w:rsidR="00985E81" w:rsidRDefault="00D6034B">
      <w:pPr>
        <w:pStyle w:val="af6"/>
        <w:ind w:left="0" w:firstLine="720"/>
        <w:jc w:val="both"/>
      </w:pPr>
      <w:r>
        <w:t>Звание преподавателя                               ________________ФИО</w:t>
      </w:r>
    </w:p>
    <w:p w:rsidR="00985E81" w:rsidRDefault="00985E81">
      <w:pPr>
        <w:pStyle w:val="af6"/>
        <w:ind w:left="0" w:firstLine="720"/>
        <w:jc w:val="both"/>
      </w:pPr>
    </w:p>
    <w:p w:rsidR="00985E81" w:rsidRDefault="00D6034B">
      <w:pPr>
        <w:pStyle w:val="af6"/>
        <w:ind w:left="0" w:firstLine="720"/>
        <w:jc w:val="both"/>
      </w:pPr>
      <w:r>
        <w:t xml:space="preserve">Внесение изменений в рабочую программу учебной </w:t>
      </w:r>
      <w:proofErr w:type="spellStart"/>
      <w:r>
        <w:t>дисциплиныутверждены</w:t>
      </w:r>
      <w:proofErr w:type="spellEnd"/>
      <w:r>
        <w:t xml:space="preserve"> на заседании кафедры «                     »</w:t>
      </w:r>
    </w:p>
    <w:p w:rsidR="00985E81" w:rsidRDefault="00D6034B">
      <w:pPr>
        <w:pStyle w:val="af6"/>
        <w:ind w:left="0" w:firstLine="720"/>
        <w:jc w:val="both"/>
      </w:pPr>
      <w:r>
        <w:t>Протокол № __ от __.__. 20__ года.</w:t>
      </w:r>
    </w:p>
    <w:p w:rsidR="00985E81" w:rsidRDefault="00985E81">
      <w:pPr>
        <w:pStyle w:val="af6"/>
        <w:ind w:left="0" w:firstLine="720"/>
        <w:jc w:val="both"/>
      </w:pPr>
    </w:p>
    <w:p w:rsidR="00985E81" w:rsidRDefault="00D6034B">
      <w:pPr>
        <w:pStyle w:val="af6"/>
        <w:ind w:left="0" w:firstLine="720"/>
        <w:jc w:val="both"/>
      </w:pPr>
      <w:r>
        <w:t>Зав. кафедрой               _______________________________ФИО</w:t>
      </w:r>
    </w:p>
    <w:p w:rsidR="00985E81" w:rsidRDefault="00985E81">
      <w:pPr>
        <w:pStyle w:val="af6"/>
        <w:spacing w:line="360" w:lineRule="auto"/>
        <w:ind w:left="0" w:firstLine="720"/>
        <w:jc w:val="both"/>
      </w:pPr>
    </w:p>
    <w:sectPr w:rsidR="00985E81">
      <w:footerReference w:type="default" r:id="rId26"/>
      <w:pgSz w:w="11906" w:h="16838"/>
      <w:pgMar w:top="1134" w:right="850" w:bottom="1134" w:left="1418"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4096" w:rsidRDefault="00D84096">
      <w:pPr>
        <w:spacing w:line="240" w:lineRule="auto"/>
      </w:pPr>
      <w:r>
        <w:separator/>
      </w:r>
    </w:p>
  </w:endnote>
  <w:endnote w:type="continuationSeparator" w:id="0">
    <w:p w:rsidR="00D84096" w:rsidRDefault="00D840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sdtPr>
    <w:sdtContent>
      <w:p w:rsidR="00D84096" w:rsidRDefault="00D84096">
        <w:pPr>
          <w:pStyle w:val="af2"/>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2655CA">
          <w:rPr>
            <w:rFonts w:ascii="Times New Roman" w:hAnsi="Times New Roman" w:cs="Times New Roman"/>
            <w:noProof/>
            <w:sz w:val="24"/>
            <w:szCs w:val="24"/>
          </w:rPr>
          <w:t>56</w:t>
        </w:r>
        <w:r>
          <w:rPr>
            <w:rFonts w:ascii="Times New Roman" w:hAnsi="Times New Roman" w:cs="Times New Roman"/>
            <w:sz w:val="24"/>
            <w:szCs w:val="24"/>
          </w:rPr>
          <w:fldChar w:fldCharType="end"/>
        </w:r>
      </w:p>
    </w:sdtContent>
  </w:sdt>
  <w:p w:rsidR="00D84096" w:rsidRDefault="00D84096">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4096" w:rsidRDefault="00D84096">
      <w:pPr>
        <w:spacing w:after="0"/>
      </w:pPr>
      <w:r>
        <w:separator/>
      </w:r>
    </w:p>
  </w:footnote>
  <w:footnote w:type="continuationSeparator" w:id="0">
    <w:p w:rsidR="00D84096" w:rsidRDefault="00D8409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6336D7"/>
    <w:multiLevelType w:val="multilevel"/>
    <w:tmpl w:val="0D6336D7"/>
    <w:lvl w:ilvl="0">
      <w:start w:val="1"/>
      <w:numFmt w:val="decimal"/>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
    <w:nsid w:val="0E004308"/>
    <w:multiLevelType w:val="singleLevel"/>
    <w:tmpl w:val="0E004308"/>
    <w:lvl w:ilvl="0">
      <w:numFmt w:val="bullet"/>
      <w:lvlText w:val="-"/>
      <w:lvlJc w:val="left"/>
      <w:pPr>
        <w:tabs>
          <w:tab w:val="left" w:pos="360"/>
        </w:tabs>
        <w:ind w:left="360" w:hanging="360"/>
      </w:pPr>
      <w:rPr>
        <w:rFonts w:hint="default"/>
      </w:rPr>
    </w:lvl>
  </w:abstractNum>
  <w:abstractNum w:abstractNumId="2">
    <w:nsid w:val="11285689"/>
    <w:multiLevelType w:val="multilevel"/>
    <w:tmpl w:val="11285689"/>
    <w:lvl w:ilvl="0">
      <w:start w:val="1"/>
      <w:numFmt w:val="decimal"/>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nsid w:val="1C6E50FC"/>
    <w:multiLevelType w:val="multilevel"/>
    <w:tmpl w:val="1C6E50FC"/>
    <w:lvl w:ilvl="0">
      <w:start w:val="3"/>
      <w:numFmt w:val="decimal"/>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147BAB"/>
    <w:multiLevelType w:val="multilevel"/>
    <w:tmpl w:val="1F147BAB"/>
    <w:lvl w:ilvl="0">
      <w:start w:val="1"/>
      <w:numFmt w:val="decimal"/>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6">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B492456"/>
    <w:multiLevelType w:val="multilevel"/>
    <w:tmpl w:val="3B492456"/>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3CD02E7F"/>
    <w:multiLevelType w:val="multilevel"/>
    <w:tmpl w:val="3CD02E7F"/>
    <w:lvl w:ilvl="0">
      <w:start w:val="10"/>
      <w:numFmt w:val="decimal"/>
      <w:lvlText w:val="%1"/>
      <w:lvlJc w:val="left"/>
      <w:pPr>
        <w:ind w:left="420" w:hanging="420"/>
      </w:pPr>
      <w:rPr>
        <w:rFonts w:hint="default"/>
      </w:rPr>
    </w:lvl>
    <w:lvl w:ilvl="1">
      <w:start w:val="3"/>
      <w:numFmt w:val="decimal"/>
      <w:lvlText w:val="%1.%2"/>
      <w:lvlJc w:val="left"/>
      <w:pPr>
        <w:ind w:left="1155" w:hanging="4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9">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6D62262"/>
    <w:multiLevelType w:val="multilevel"/>
    <w:tmpl w:val="56D62262"/>
    <w:lvl w:ilvl="0">
      <w:start w:val="3"/>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57E9598E"/>
    <w:multiLevelType w:val="multilevel"/>
    <w:tmpl w:val="57E9598E"/>
    <w:lvl w:ilvl="0">
      <w:start w:val="1"/>
      <w:numFmt w:val="decimal"/>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2">
    <w:nsid w:val="5CD073BB"/>
    <w:multiLevelType w:val="singleLevel"/>
    <w:tmpl w:val="5CD073BB"/>
    <w:lvl w:ilvl="0">
      <w:start w:val="1"/>
      <w:numFmt w:val="decimal"/>
      <w:lvlText w:val="%1."/>
      <w:lvlJc w:val="left"/>
      <w:pPr>
        <w:tabs>
          <w:tab w:val="left" w:pos="360"/>
        </w:tabs>
        <w:ind w:left="360" w:hanging="360"/>
      </w:pPr>
      <w:rPr>
        <w:rFonts w:hint="default"/>
      </w:rPr>
    </w:lvl>
  </w:abstractNum>
  <w:abstractNum w:abstractNumId="13">
    <w:nsid w:val="74A6657E"/>
    <w:multiLevelType w:val="multilevel"/>
    <w:tmpl w:val="74A6657E"/>
    <w:lvl w:ilvl="0">
      <w:start w:val="1"/>
      <w:numFmt w:val="decimal"/>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0"/>
  </w:num>
  <w:num w:numId="12">
    <w:abstractNumId w:val="7"/>
  </w:num>
  <w:num w:numId="13">
    <w:abstractNumId w:val="8"/>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0628F"/>
    <w:rsid w:val="00011435"/>
    <w:rsid w:val="00011461"/>
    <w:rsid w:val="000118B1"/>
    <w:rsid w:val="00016C70"/>
    <w:rsid w:val="000218A3"/>
    <w:rsid w:val="00024075"/>
    <w:rsid w:val="000271CC"/>
    <w:rsid w:val="0003013C"/>
    <w:rsid w:val="000336BA"/>
    <w:rsid w:val="000341B5"/>
    <w:rsid w:val="00034A5A"/>
    <w:rsid w:val="00062982"/>
    <w:rsid w:val="00071654"/>
    <w:rsid w:val="000743BC"/>
    <w:rsid w:val="00085687"/>
    <w:rsid w:val="0008617F"/>
    <w:rsid w:val="000914CC"/>
    <w:rsid w:val="00091983"/>
    <w:rsid w:val="00094941"/>
    <w:rsid w:val="0009518B"/>
    <w:rsid w:val="00096C1B"/>
    <w:rsid w:val="000A151D"/>
    <w:rsid w:val="000A16A5"/>
    <w:rsid w:val="000A534D"/>
    <w:rsid w:val="000A7F6F"/>
    <w:rsid w:val="000C183E"/>
    <w:rsid w:val="000C204B"/>
    <w:rsid w:val="000D1B29"/>
    <w:rsid w:val="000D1F42"/>
    <w:rsid w:val="000D59E9"/>
    <w:rsid w:val="000E4290"/>
    <w:rsid w:val="000F482A"/>
    <w:rsid w:val="000F639F"/>
    <w:rsid w:val="000F6E93"/>
    <w:rsid w:val="000F6EAD"/>
    <w:rsid w:val="000F70F8"/>
    <w:rsid w:val="001106C5"/>
    <w:rsid w:val="001219EF"/>
    <w:rsid w:val="001249D2"/>
    <w:rsid w:val="001314C9"/>
    <w:rsid w:val="00140442"/>
    <w:rsid w:val="00140691"/>
    <w:rsid w:val="00145CE2"/>
    <w:rsid w:val="00147B52"/>
    <w:rsid w:val="00150FEF"/>
    <w:rsid w:val="001568A8"/>
    <w:rsid w:val="00163A49"/>
    <w:rsid w:val="00172987"/>
    <w:rsid w:val="00174AE6"/>
    <w:rsid w:val="0018220A"/>
    <w:rsid w:val="0018653A"/>
    <w:rsid w:val="00186FCF"/>
    <w:rsid w:val="001A5216"/>
    <w:rsid w:val="001B0326"/>
    <w:rsid w:val="001B746F"/>
    <w:rsid w:val="001C409F"/>
    <w:rsid w:val="001D24BE"/>
    <w:rsid w:val="001D7E7E"/>
    <w:rsid w:val="001E69DC"/>
    <w:rsid w:val="001F4C91"/>
    <w:rsid w:val="001F7E10"/>
    <w:rsid w:val="002063F7"/>
    <w:rsid w:val="00207740"/>
    <w:rsid w:val="0021171B"/>
    <w:rsid w:val="00213595"/>
    <w:rsid w:val="0021696B"/>
    <w:rsid w:val="002266CA"/>
    <w:rsid w:val="0022701C"/>
    <w:rsid w:val="002343F1"/>
    <w:rsid w:val="00234A37"/>
    <w:rsid w:val="0023697A"/>
    <w:rsid w:val="00246069"/>
    <w:rsid w:val="002478C3"/>
    <w:rsid w:val="00250026"/>
    <w:rsid w:val="002620F0"/>
    <w:rsid w:val="002655CA"/>
    <w:rsid w:val="0026719D"/>
    <w:rsid w:val="00270CBE"/>
    <w:rsid w:val="002740DC"/>
    <w:rsid w:val="00276F9C"/>
    <w:rsid w:val="00280EE2"/>
    <w:rsid w:val="00284D36"/>
    <w:rsid w:val="0029198C"/>
    <w:rsid w:val="002A5950"/>
    <w:rsid w:val="002A5A31"/>
    <w:rsid w:val="002B1DBC"/>
    <w:rsid w:val="002B2435"/>
    <w:rsid w:val="002D5CB8"/>
    <w:rsid w:val="002E1B51"/>
    <w:rsid w:val="002F5758"/>
    <w:rsid w:val="00300C68"/>
    <w:rsid w:val="00310C0C"/>
    <w:rsid w:val="00314AC7"/>
    <w:rsid w:val="00327CC2"/>
    <w:rsid w:val="00342E33"/>
    <w:rsid w:val="003448ED"/>
    <w:rsid w:val="00346711"/>
    <w:rsid w:val="00351272"/>
    <w:rsid w:val="00355114"/>
    <w:rsid w:val="00362103"/>
    <w:rsid w:val="00372A9B"/>
    <w:rsid w:val="00381AB5"/>
    <w:rsid w:val="00385B15"/>
    <w:rsid w:val="003876D8"/>
    <w:rsid w:val="003B456B"/>
    <w:rsid w:val="003D0D8D"/>
    <w:rsid w:val="003D6BC5"/>
    <w:rsid w:val="003E448B"/>
    <w:rsid w:val="003F00A1"/>
    <w:rsid w:val="003F468C"/>
    <w:rsid w:val="003F5CAC"/>
    <w:rsid w:val="00400010"/>
    <w:rsid w:val="0040212B"/>
    <w:rsid w:val="00411376"/>
    <w:rsid w:val="00420D81"/>
    <w:rsid w:val="004504A5"/>
    <w:rsid w:val="00460283"/>
    <w:rsid w:val="00470DA1"/>
    <w:rsid w:val="004719BF"/>
    <w:rsid w:val="0047366C"/>
    <w:rsid w:val="00473F55"/>
    <w:rsid w:val="00474035"/>
    <w:rsid w:val="0048080F"/>
    <w:rsid w:val="00487EA7"/>
    <w:rsid w:val="00495553"/>
    <w:rsid w:val="0049710B"/>
    <w:rsid w:val="00497178"/>
    <w:rsid w:val="004A204B"/>
    <w:rsid w:val="004A430B"/>
    <w:rsid w:val="004A6728"/>
    <w:rsid w:val="004A6880"/>
    <w:rsid w:val="004B1564"/>
    <w:rsid w:val="004B65BD"/>
    <w:rsid w:val="004B78CD"/>
    <w:rsid w:val="004C360A"/>
    <w:rsid w:val="004C7F1E"/>
    <w:rsid w:val="004E63BB"/>
    <w:rsid w:val="004F3F48"/>
    <w:rsid w:val="004F7059"/>
    <w:rsid w:val="00500EE9"/>
    <w:rsid w:val="00505ECB"/>
    <w:rsid w:val="005076FB"/>
    <w:rsid w:val="00507B9B"/>
    <w:rsid w:val="0052027A"/>
    <w:rsid w:val="00527514"/>
    <w:rsid w:val="0053778C"/>
    <w:rsid w:val="00537A92"/>
    <w:rsid w:val="00542BE2"/>
    <w:rsid w:val="00550FEC"/>
    <w:rsid w:val="00565E0D"/>
    <w:rsid w:val="005724E8"/>
    <w:rsid w:val="00575653"/>
    <w:rsid w:val="0058113C"/>
    <w:rsid w:val="005A46FF"/>
    <w:rsid w:val="005C02DF"/>
    <w:rsid w:val="005C0469"/>
    <w:rsid w:val="005C74B8"/>
    <w:rsid w:val="005D1FE3"/>
    <w:rsid w:val="005E1E1E"/>
    <w:rsid w:val="005E2A4C"/>
    <w:rsid w:val="005E380C"/>
    <w:rsid w:val="00601606"/>
    <w:rsid w:val="0060293C"/>
    <w:rsid w:val="00614496"/>
    <w:rsid w:val="00615A9B"/>
    <w:rsid w:val="00623897"/>
    <w:rsid w:val="00626A4C"/>
    <w:rsid w:val="00630E4F"/>
    <w:rsid w:val="006321AD"/>
    <w:rsid w:val="00637D7C"/>
    <w:rsid w:val="00642DD7"/>
    <w:rsid w:val="00672FE3"/>
    <w:rsid w:val="00683DD2"/>
    <w:rsid w:val="00684112"/>
    <w:rsid w:val="00692ECE"/>
    <w:rsid w:val="00696263"/>
    <w:rsid w:val="006973A4"/>
    <w:rsid w:val="006A6C1C"/>
    <w:rsid w:val="006B3752"/>
    <w:rsid w:val="006C2FDC"/>
    <w:rsid w:val="006C68AD"/>
    <w:rsid w:val="006D3441"/>
    <w:rsid w:val="006F23C0"/>
    <w:rsid w:val="006F3CB2"/>
    <w:rsid w:val="006F68C5"/>
    <w:rsid w:val="006F703D"/>
    <w:rsid w:val="007010E0"/>
    <w:rsid w:val="0071371E"/>
    <w:rsid w:val="00715D69"/>
    <w:rsid w:val="0071694D"/>
    <w:rsid w:val="007242AB"/>
    <w:rsid w:val="00727964"/>
    <w:rsid w:val="0073198F"/>
    <w:rsid w:val="00731BC9"/>
    <w:rsid w:val="00740F20"/>
    <w:rsid w:val="00745510"/>
    <w:rsid w:val="00755976"/>
    <w:rsid w:val="00757499"/>
    <w:rsid w:val="00760598"/>
    <w:rsid w:val="007649AA"/>
    <w:rsid w:val="00767DAE"/>
    <w:rsid w:val="00770C5D"/>
    <w:rsid w:val="00771FBF"/>
    <w:rsid w:val="007742A3"/>
    <w:rsid w:val="007751C4"/>
    <w:rsid w:val="0077653D"/>
    <w:rsid w:val="00780D00"/>
    <w:rsid w:val="00781A77"/>
    <w:rsid w:val="00782615"/>
    <w:rsid w:val="0078354D"/>
    <w:rsid w:val="00784965"/>
    <w:rsid w:val="00794075"/>
    <w:rsid w:val="007A0E84"/>
    <w:rsid w:val="007A2C7C"/>
    <w:rsid w:val="007A420C"/>
    <w:rsid w:val="007A59BB"/>
    <w:rsid w:val="007B3104"/>
    <w:rsid w:val="007B534E"/>
    <w:rsid w:val="007B7A04"/>
    <w:rsid w:val="007C56A5"/>
    <w:rsid w:val="007C5F4C"/>
    <w:rsid w:val="007D3918"/>
    <w:rsid w:val="007D3945"/>
    <w:rsid w:val="007D4590"/>
    <w:rsid w:val="007D5309"/>
    <w:rsid w:val="007D56CF"/>
    <w:rsid w:val="007E42AE"/>
    <w:rsid w:val="007E48F4"/>
    <w:rsid w:val="007E5EAF"/>
    <w:rsid w:val="007F1E82"/>
    <w:rsid w:val="007F3C9A"/>
    <w:rsid w:val="00801598"/>
    <w:rsid w:val="00801B89"/>
    <w:rsid w:val="0080248C"/>
    <w:rsid w:val="008207AB"/>
    <w:rsid w:val="0082160A"/>
    <w:rsid w:val="00822D52"/>
    <w:rsid w:val="00842FBB"/>
    <w:rsid w:val="008457CC"/>
    <w:rsid w:val="00847E6B"/>
    <w:rsid w:val="008551F9"/>
    <w:rsid w:val="008573E3"/>
    <w:rsid w:val="00864081"/>
    <w:rsid w:val="00874C5E"/>
    <w:rsid w:val="00886475"/>
    <w:rsid w:val="0088671F"/>
    <w:rsid w:val="008909C0"/>
    <w:rsid w:val="008A3568"/>
    <w:rsid w:val="008A7CB9"/>
    <w:rsid w:val="008B69ED"/>
    <w:rsid w:val="008C3A2F"/>
    <w:rsid w:val="008D50C4"/>
    <w:rsid w:val="008D7ECF"/>
    <w:rsid w:val="008F0E0B"/>
    <w:rsid w:val="008F6326"/>
    <w:rsid w:val="009023BE"/>
    <w:rsid w:val="009069BF"/>
    <w:rsid w:val="009106B9"/>
    <w:rsid w:val="009148EF"/>
    <w:rsid w:val="00915E03"/>
    <w:rsid w:val="00926846"/>
    <w:rsid w:val="009308B8"/>
    <w:rsid w:val="009420D5"/>
    <w:rsid w:val="009441AB"/>
    <w:rsid w:val="0094771B"/>
    <w:rsid w:val="00947A83"/>
    <w:rsid w:val="00956818"/>
    <w:rsid w:val="00956BA7"/>
    <w:rsid w:val="009602BB"/>
    <w:rsid w:val="00962E79"/>
    <w:rsid w:val="00976DBD"/>
    <w:rsid w:val="00981BA9"/>
    <w:rsid w:val="00985E81"/>
    <w:rsid w:val="009864D5"/>
    <w:rsid w:val="009A0571"/>
    <w:rsid w:val="009A2A6D"/>
    <w:rsid w:val="009A63EE"/>
    <w:rsid w:val="009A65C1"/>
    <w:rsid w:val="009A725E"/>
    <w:rsid w:val="009A7D3C"/>
    <w:rsid w:val="009B4895"/>
    <w:rsid w:val="009B72D9"/>
    <w:rsid w:val="009C11ED"/>
    <w:rsid w:val="009C1AB7"/>
    <w:rsid w:val="009C3A75"/>
    <w:rsid w:val="009C5654"/>
    <w:rsid w:val="009C67C3"/>
    <w:rsid w:val="009E09EF"/>
    <w:rsid w:val="009E2C87"/>
    <w:rsid w:val="009E4385"/>
    <w:rsid w:val="009F1D56"/>
    <w:rsid w:val="009F36EB"/>
    <w:rsid w:val="00A01628"/>
    <w:rsid w:val="00A03549"/>
    <w:rsid w:val="00A06F53"/>
    <w:rsid w:val="00A14CC4"/>
    <w:rsid w:val="00A171E0"/>
    <w:rsid w:val="00A20FF0"/>
    <w:rsid w:val="00A30472"/>
    <w:rsid w:val="00A35F0D"/>
    <w:rsid w:val="00A404A0"/>
    <w:rsid w:val="00A434B0"/>
    <w:rsid w:val="00A465FA"/>
    <w:rsid w:val="00A52C0E"/>
    <w:rsid w:val="00A6074C"/>
    <w:rsid w:val="00A66578"/>
    <w:rsid w:val="00A66EAF"/>
    <w:rsid w:val="00A6729C"/>
    <w:rsid w:val="00A74227"/>
    <w:rsid w:val="00A8085B"/>
    <w:rsid w:val="00A8184B"/>
    <w:rsid w:val="00A81C58"/>
    <w:rsid w:val="00A82499"/>
    <w:rsid w:val="00A85E4F"/>
    <w:rsid w:val="00A864C1"/>
    <w:rsid w:val="00A871AC"/>
    <w:rsid w:val="00A96ED0"/>
    <w:rsid w:val="00AA1584"/>
    <w:rsid w:val="00AB3373"/>
    <w:rsid w:val="00AB61FF"/>
    <w:rsid w:val="00AB6917"/>
    <w:rsid w:val="00AC1DDF"/>
    <w:rsid w:val="00AC3D89"/>
    <w:rsid w:val="00AC4215"/>
    <w:rsid w:val="00AD044A"/>
    <w:rsid w:val="00AD14C6"/>
    <w:rsid w:val="00AD1B7E"/>
    <w:rsid w:val="00AF1042"/>
    <w:rsid w:val="00AF68B1"/>
    <w:rsid w:val="00AF69C5"/>
    <w:rsid w:val="00B0027C"/>
    <w:rsid w:val="00B06251"/>
    <w:rsid w:val="00B13019"/>
    <w:rsid w:val="00B2293C"/>
    <w:rsid w:val="00B31EA7"/>
    <w:rsid w:val="00B43397"/>
    <w:rsid w:val="00B4527B"/>
    <w:rsid w:val="00B47706"/>
    <w:rsid w:val="00B51D60"/>
    <w:rsid w:val="00B6132B"/>
    <w:rsid w:val="00B66C5C"/>
    <w:rsid w:val="00B7487A"/>
    <w:rsid w:val="00B831A3"/>
    <w:rsid w:val="00B84154"/>
    <w:rsid w:val="00B92E0A"/>
    <w:rsid w:val="00B94144"/>
    <w:rsid w:val="00BA4B27"/>
    <w:rsid w:val="00BB6C3F"/>
    <w:rsid w:val="00BC3A40"/>
    <w:rsid w:val="00BD4CC1"/>
    <w:rsid w:val="00BF2301"/>
    <w:rsid w:val="00BF59B3"/>
    <w:rsid w:val="00C0593A"/>
    <w:rsid w:val="00C11799"/>
    <w:rsid w:val="00C158F4"/>
    <w:rsid w:val="00C32936"/>
    <w:rsid w:val="00C330D1"/>
    <w:rsid w:val="00C57DE2"/>
    <w:rsid w:val="00C603F3"/>
    <w:rsid w:val="00C608EF"/>
    <w:rsid w:val="00C84120"/>
    <w:rsid w:val="00C909C2"/>
    <w:rsid w:val="00C95912"/>
    <w:rsid w:val="00C96B0F"/>
    <w:rsid w:val="00C9743F"/>
    <w:rsid w:val="00C97ECC"/>
    <w:rsid w:val="00CA1A33"/>
    <w:rsid w:val="00CB7E56"/>
    <w:rsid w:val="00CC0287"/>
    <w:rsid w:val="00CC3494"/>
    <w:rsid w:val="00CE1B11"/>
    <w:rsid w:val="00CE3FAE"/>
    <w:rsid w:val="00CF10DD"/>
    <w:rsid w:val="00CF5FC1"/>
    <w:rsid w:val="00D00543"/>
    <w:rsid w:val="00D13935"/>
    <w:rsid w:val="00D17B79"/>
    <w:rsid w:val="00D26AB7"/>
    <w:rsid w:val="00D27E89"/>
    <w:rsid w:val="00D34B62"/>
    <w:rsid w:val="00D42B65"/>
    <w:rsid w:val="00D52E56"/>
    <w:rsid w:val="00D5758A"/>
    <w:rsid w:val="00D6034B"/>
    <w:rsid w:val="00D61ABC"/>
    <w:rsid w:val="00D6392B"/>
    <w:rsid w:val="00D737F5"/>
    <w:rsid w:val="00D820C4"/>
    <w:rsid w:val="00D8372B"/>
    <w:rsid w:val="00D84096"/>
    <w:rsid w:val="00D94972"/>
    <w:rsid w:val="00DA4C93"/>
    <w:rsid w:val="00DB1BA9"/>
    <w:rsid w:val="00DB7166"/>
    <w:rsid w:val="00DC69B5"/>
    <w:rsid w:val="00DD0578"/>
    <w:rsid w:val="00DD1608"/>
    <w:rsid w:val="00DD364F"/>
    <w:rsid w:val="00DD4AE5"/>
    <w:rsid w:val="00DE0D52"/>
    <w:rsid w:val="00DE151B"/>
    <w:rsid w:val="00DF04D4"/>
    <w:rsid w:val="00E05728"/>
    <w:rsid w:val="00E1192E"/>
    <w:rsid w:val="00E11DE6"/>
    <w:rsid w:val="00E12C2D"/>
    <w:rsid w:val="00E25FA9"/>
    <w:rsid w:val="00E260E6"/>
    <w:rsid w:val="00E31A68"/>
    <w:rsid w:val="00E47199"/>
    <w:rsid w:val="00E563AA"/>
    <w:rsid w:val="00E602CD"/>
    <w:rsid w:val="00E64DFC"/>
    <w:rsid w:val="00E87653"/>
    <w:rsid w:val="00E929BF"/>
    <w:rsid w:val="00EA5BF8"/>
    <w:rsid w:val="00EB191C"/>
    <w:rsid w:val="00EB54A2"/>
    <w:rsid w:val="00EB5750"/>
    <w:rsid w:val="00EB7E6D"/>
    <w:rsid w:val="00EC112C"/>
    <w:rsid w:val="00EC556B"/>
    <w:rsid w:val="00ED277D"/>
    <w:rsid w:val="00ED57F4"/>
    <w:rsid w:val="00EE1338"/>
    <w:rsid w:val="00EE2045"/>
    <w:rsid w:val="00F04602"/>
    <w:rsid w:val="00F05225"/>
    <w:rsid w:val="00F14BC4"/>
    <w:rsid w:val="00F17DEF"/>
    <w:rsid w:val="00F264AF"/>
    <w:rsid w:val="00F26878"/>
    <w:rsid w:val="00F332BA"/>
    <w:rsid w:val="00F34805"/>
    <w:rsid w:val="00F560B9"/>
    <w:rsid w:val="00F64C40"/>
    <w:rsid w:val="00F72C69"/>
    <w:rsid w:val="00F76FE3"/>
    <w:rsid w:val="00F77755"/>
    <w:rsid w:val="00F86E6D"/>
    <w:rsid w:val="00F943E7"/>
    <w:rsid w:val="00F97159"/>
    <w:rsid w:val="00FA3498"/>
    <w:rsid w:val="00FA46E1"/>
    <w:rsid w:val="00FB01B1"/>
    <w:rsid w:val="00FB03EC"/>
    <w:rsid w:val="00FB65EE"/>
    <w:rsid w:val="00FD09AA"/>
    <w:rsid w:val="00FD187A"/>
    <w:rsid w:val="00FD2F77"/>
    <w:rsid w:val="00FD58B4"/>
    <w:rsid w:val="00FD6CFA"/>
    <w:rsid w:val="00FE54EF"/>
    <w:rsid w:val="00FE7580"/>
    <w:rsid w:val="00FF1A5B"/>
    <w:rsid w:val="00FF2CB8"/>
    <w:rsid w:val="00FF4184"/>
    <w:rsid w:val="00FF49F8"/>
    <w:rsid w:val="00FF4CAD"/>
    <w:rsid w:val="00FF5820"/>
    <w:rsid w:val="05B123E7"/>
    <w:rsid w:val="153276E3"/>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4" fillcolor="white">
      <v:fill color="white"/>
    </o:shapedefaults>
    <o:shapelayout v:ext="edit">
      <o:idmap v:ext="edit" data="1"/>
    </o:shapelayout>
  </w:shapeDefaults>
  <w:decimalSymbol w:val=","/>
  <w:listSeparator w:val=";"/>
  <w15:docId w15:val="{8349AEC8-613B-4520-889E-641F17A28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unhideWhenUsed="1" w:qFormat="1"/>
    <w:lsdException w:name="Body Text Indent 3" w:unhideWhenUsed="1" w:qFormat="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2">
    <w:name w:val="heading 2"/>
    <w:basedOn w:val="a"/>
    <w:next w:val="a"/>
    <w:link w:val="20"/>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Hyperlink"/>
    <w:basedOn w:val="a0"/>
    <w:uiPriority w:val="99"/>
    <w:unhideWhenUsed/>
    <w:qFormat/>
    <w:rPr>
      <w:color w:val="0000FF"/>
      <w:u w:val="single"/>
    </w:rPr>
  </w:style>
  <w:style w:type="paragraph" w:styleId="a6">
    <w:name w:val="Balloon Text"/>
    <w:basedOn w:val="a"/>
    <w:link w:val="a7"/>
    <w:uiPriority w:val="99"/>
    <w:semiHidden/>
    <w:unhideWhenUsed/>
    <w:qFormat/>
    <w:pPr>
      <w:spacing w:after="0" w:line="240" w:lineRule="auto"/>
    </w:pPr>
    <w:rPr>
      <w:rFonts w:ascii="Tahoma" w:eastAsia="Calibri" w:hAnsi="Tahoma" w:cs="Tahoma"/>
      <w:sz w:val="16"/>
      <w:szCs w:val="16"/>
      <w:lang w:eastAsia="ru-RU"/>
    </w:rPr>
  </w:style>
  <w:style w:type="paragraph" w:styleId="21">
    <w:name w:val="Body Text 2"/>
    <w:basedOn w:val="a"/>
    <w:link w:val="22"/>
    <w:uiPriority w:val="99"/>
    <w:unhideWhenUsed/>
    <w:qFormat/>
    <w:pPr>
      <w:spacing w:after="120" w:line="480" w:lineRule="auto"/>
    </w:pPr>
  </w:style>
  <w:style w:type="paragraph" w:styleId="31">
    <w:name w:val="Body Text Indent 3"/>
    <w:basedOn w:val="a"/>
    <w:link w:val="32"/>
    <w:uiPriority w:val="99"/>
    <w:unhideWhenUsed/>
    <w:qFormat/>
    <w:pPr>
      <w:spacing w:after="120"/>
      <w:ind w:left="283"/>
    </w:pPr>
    <w:rPr>
      <w:sz w:val="16"/>
      <w:szCs w:val="16"/>
    </w:rPr>
  </w:style>
  <w:style w:type="paragraph" w:styleId="a8">
    <w:name w:val="annotation text"/>
    <w:basedOn w:val="a"/>
    <w:link w:val="a9"/>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a">
    <w:name w:val="annotation subject"/>
    <w:basedOn w:val="a8"/>
    <w:next w:val="a8"/>
    <w:link w:val="ab"/>
    <w:uiPriority w:val="99"/>
    <w:semiHidden/>
    <w:unhideWhenUsed/>
    <w:qFormat/>
    <w:rPr>
      <w:b/>
      <w:bCs/>
    </w:rPr>
  </w:style>
  <w:style w:type="paragraph" w:styleId="ac">
    <w:name w:val="header"/>
    <w:basedOn w:val="a"/>
    <w:link w:val="ad"/>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e">
    <w:name w:val="Body Text"/>
    <w:basedOn w:val="a"/>
    <w:link w:val="af"/>
    <w:qFormat/>
    <w:pPr>
      <w:spacing w:after="120" w:line="240" w:lineRule="auto"/>
    </w:pPr>
    <w:rPr>
      <w:rFonts w:ascii="Times New Roman" w:eastAsia="Calibri" w:hAnsi="Times New Roman" w:cs="Times New Roman"/>
      <w:sz w:val="24"/>
      <w:szCs w:val="24"/>
      <w:lang w:eastAsia="ru-RU"/>
    </w:rPr>
  </w:style>
  <w:style w:type="paragraph" w:styleId="af0">
    <w:name w:val="Body Text Indent"/>
    <w:basedOn w:val="a"/>
    <w:link w:val="af1"/>
    <w:uiPriority w:val="99"/>
    <w:unhideWhenUsed/>
    <w:qFormat/>
    <w:pPr>
      <w:spacing w:after="120"/>
      <w:ind w:left="283"/>
    </w:pPr>
  </w:style>
  <w:style w:type="paragraph" w:styleId="af2">
    <w:name w:val="footer"/>
    <w:basedOn w:val="a"/>
    <w:link w:val="af3"/>
    <w:uiPriority w:val="99"/>
    <w:unhideWhenUsed/>
    <w:qFormat/>
    <w:pPr>
      <w:tabs>
        <w:tab w:val="center" w:pos="4677"/>
        <w:tab w:val="right" w:pos="9355"/>
      </w:tabs>
      <w:spacing w:after="0" w:line="240" w:lineRule="auto"/>
    </w:pPr>
  </w:style>
  <w:style w:type="paragraph" w:styleId="af4">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uiPriority w:val="99"/>
    <w:unhideWhenUsed/>
    <w:qFormat/>
    <w:pPr>
      <w:spacing w:after="120" w:line="480" w:lineRule="auto"/>
      <w:ind w:left="283"/>
    </w:pPr>
  </w:style>
  <w:style w:type="table" w:styleId="af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Основной текст Знак"/>
    <w:basedOn w:val="a0"/>
    <w:link w:val="ae"/>
    <w:qFormat/>
    <w:rPr>
      <w:rFonts w:ascii="Times New Roman" w:eastAsia="Calibri" w:hAnsi="Times New Roman" w:cs="Times New Roman"/>
      <w:sz w:val="24"/>
      <w:szCs w:val="24"/>
      <w:lang w:eastAsia="ru-RU"/>
    </w:rPr>
  </w:style>
  <w:style w:type="character" w:customStyle="1" w:styleId="ad">
    <w:name w:val="Верхний колонтитул Знак"/>
    <w:basedOn w:val="a0"/>
    <w:link w:val="ac"/>
    <w:qFormat/>
    <w:rPr>
      <w:rFonts w:ascii="Times New Roman" w:eastAsia="Calibri" w:hAnsi="Times New Roman" w:cs="Times New Roman"/>
      <w:sz w:val="24"/>
      <w:szCs w:val="24"/>
      <w:lang w:eastAsia="ru-RU"/>
    </w:rPr>
  </w:style>
  <w:style w:type="paragraph" w:styleId="af6">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9">
    <w:name w:val="Текст примечания Знак"/>
    <w:basedOn w:val="a0"/>
    <w:link w:val="a8"/>
    <w:uiPriority w:val="99"/>
    <w:semiHidden/>
    <w:qFormat/>
    <w:rPr>
      <w:rFonts w:ascii="Times New Roman" w:eastAsia="Calibri" w:hAnsi="Times New Roman" w:cs="Times New Roman"/>
      <w:sz w:val="20"/>
      <w:szCs w:val="20"/>
      <w:lang w:eastAsia="ru-RU"/>
    </w:rPr>
  </w:style>
  <w:style w:type="character" w:customStyle="1" w:styleId="a7">
    <w:name w:val="Текст выноски Знак"/>
    <w:basedOn w:val="a0"/>
    <w:link w:val="a6"/>
    <w:uiPriority w:val="99"/>
    <w:semiHidden/>
    <w:qFormat/>
    <w:rPr>
      <w:rFonts w:ascii="Tahoma" w:eastAsia="Calibri" w:hAnsi="Tahoma" w:cs="Tahoma"/>
      <w:sz w:val="16"/>
      <w:szCs w:val="16"/>
      <w:lang w:eastAsia="ru-RU"/>
    </w:rPr>
  </w:style>
  <w:style w:type="character" w:customStyle="1" w:styleId="1">
    <w:name w:val="Просмотренная гиперссылка1"/>
    <w:basedOn w:val="a0"/>
    <w:uiPriority w:val="99"/>
    <w:semiHidden/>
    <w:unhideWhenUsed/>
    <w:qFormat/>
    <w:rPr>
      <w:color w:val="800080"/>
      <w:u w:val="single"/>
    </w:rPr>
  </w:style>
  <w:style w:type="character" w:customStyle="1" w:styleId="ab">
    <w:name w:val="Тема примечания Знак"/>
    <w:basedOn w:val="a9"/>
    <w:link w:val="aa"/>
    <w:uiPriority w:val="99"/>
    <w:semiHidden/>
    <w:qFormat/>
    <w:rPr>
      <w:rFonts w:ascii="Times New Roman" w:eastAsia="Calibri" w:hAnsi="Times New Roman" w:cs="Times New Roman"/>
      <w:b/>
      <w:bCs/>
      <w:sz w:val="20"/>
      <w:szCs w:val="20"/>
      <w:lang w:eastAsia="ru-RU"/>
    </w:rPr>
  </w:style>
  <w:style w:type="paragraph" w:styleId="af7">
    <w:name w:val="No Spacing"/>
    <w:qFormat/>
    <w:pPr>
      <w:suppressAutoHyphens/>
    </w:pPr>
    <w:rPr>
      <w:rFonts w:ascii="Calibri" w:eastAsia="Calibri" w:hAnsi="Calibri" w:cs="Calibri"/>
      <w:sz w:val="22"/>
      <w:szCs w:val="22"/>
      <w:lang w:eastAsia="ar-SA"/>
    </w:rPr>
  </w:style>
  <w:style w:type="paragraph" w:customStyle="1" w:styleId="af8">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3">
    <w:name w:val="Нижний колонтитул Знак"/>
    <w:basedOn w:val="a0"/>
    <w:link w:val="af2"/>
    <w:uiPriority w:val="99"/>
    <w:qFormat/>
  </w:style>
  <w:style w:type="paragraph" w:customStyle="1" w:styleId="10">
    <w:name w:val="Абзац списка1"/>
    <w:basedOn w:val="a"/>
    <w:qFormat/>
    <w:pPr>
      <w:spacing w:after="200" w:line="276" w:lineRule="auto"/>
      <w:ind w:left="720"/>
    </w:pPr>
    <w:rPr>
      <w:rFonts w:ascii="Calibri" w:eastAsia="Times New Roman" w:hAnsi="Calibri" w:cs="Times New Roman"/>
    </w:rPr>
  </w:style>
  <w:style w:type="character" w:customStyle="1" w:styleId="25">
    <w:name w:val="Основной текст (2)_"/>
    <w:link w:val="26"/>
    <w:qFormat/>
    <w:rPr>
      <w:rFonts w:eastAsia="Times New Roman" w:cs="Times New Roman"/>
      <w:b/>
      <w:bCs/>
      <w:shd w:val="clear" w:color="auto" w:fill="FFFFFF"/>
    </w:rPr>
  </w:style>
  <w:style w:type="paragraph" w:customStyle="1" w:styleId="26">
    <w:name w:val="Основной текст (2)"/>
    <w:basedOn w:val="a"/>
    <w:link w:val="25"/>
    <w:qFormat/>
    <w:pPr>
      <w:widowControl w:val="0"/>
      <w:shd w:val="clear" w:color="auto" w:fill="FFFFFF"/>
      <w:spacing w:before="260" w:after="260" w:line="244" w:lineRule="exact"/>
    </w:pPr>
    <w:rPr>
      <w:rFonts w:eastAsia="Times New Roman" w:cs="Times New Roman"/>
      <w:b/>
      <w:bCs/>
    </w:rPr>
  </w:style>
  <w:style w:type="character" w:customStyle="1" w:styleId="27">
    <w:name w:val="Основной текст (2) + Курсив"/>
    <w:basedOn w:val="25"/>
    <w:qFormat/>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3"/>
    <w:qFormat/>
    <w:rPr>
      <w:rFonts w:eastAsia="Times New Roman" w:cs="Times New Roman"/>
      <w:b/>
      <w:bCs/>
      <w:shd w:val="clear" w:color="auto" w:fill="FFFFFF"/>
    </w:rPr>
  </w:style>
  <w:style w:type="paragraph" w:customStyle="1" w:styleId="33">
    <w:name w:val="Подпись к таблице (3)"/>
    <w:basedOn w:val="a"/>
    <w:link w:val="3Exact"/>
    <w:qForma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qFormat/>
    <w:rPr>
      <w:rFonts w:ascii="Times New Roman" w:eastAsia="Times New Roman" w:hAnsi="Times New Roman" w:cs="Times New Roman"/>
      <w:u w:val="none"/>
    </w:rPr>
  </w:style>
  <w:style w:type="character" w:customStyle="1" w:styleId="28">
    <w:name w:val="Заголовок №2_"/>
    <w:basedOn w:val="a0"/>
    <w:link w:val="29"/>
    <w:qFormat/>
    <w:rPr>
      <w:rFonts w:eastAsia="Times New Roman"/>
      <w:sz w:val="23"/>
      <w:szCs w:val="23"/>
      <w:shd w:val="clear" w:color="auto" w:fill="FFFFFF"/>
    </w:rPr>
  </w:style>
  <w:style w:type="paragraph" w:customStyle="1" w:styleId="29">
    <w:name w:val="Заголовок №2"/>
    <w:basedOn w:val="a"/>
    <w:link w:val="28"/>
    <w:qFormat/>
    <w:pPr>
      <w:shd w:val="clear" w:color="auto" w:fill="FFFFFF"/>
      <w:spacing w:before="180" w:after="420" w:line="0" w:lineRule="atLeast"/>
      <w:outlineLvl w:val="1"/>
    </w:pPr>
    <w:rPr>
      <w:rFonts w:eastAsia="Times New Roman"/>
      <w:sz w:val="23"/>
      <w:szCs w:val="23"/>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qFormat/>
    <w:pPr>
      <w:widowControl w:val="0"/>
      <w:autoSpaceDE w:val="0"/>
      <w:autoSpaceDN w:val="0"/>
      <w:adjustRightInd w:val="0"/>
    </w:pPr>
    <w:rPr>
      <w:rFonts w:ascii="Arial" w:eastAsia="Times New Roman" w:hAnsi="Arial" w:cs="Arial"/>
    </w:rPr>
  </w:style>
  <w:style w:type="character" w:customStyle="1" w:styleId="24">
    <w:name w:val="Основной текст с отступом 2 Знак"/>
    <w:basedOn w:val="a0"/>
    <w:link w:val="23"/>
    <w:uiPriority w:val="99"/>
    <w:qFormat/>
  </w:style>
  <w:style w:type="character" w:customStyle="1" w:styleId="20">
    <w:name w:val="Заголовок 2 Знак"/>
    <w:basedOn w:val="a0"/>
    <w:link w:val="2"/>
    <w:qFormat/>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qFormat/>
    <w:rPr>
      <w:rFonts w:asciiTheme="majorHAnsi" w:eastAsiaTheme="majorEastAsia" w:hAnsiTheme="majorHAnsi" w:cstheme="majorBidi"/>
      <w:color w:val="1F4D78" w:themeColor="accent1" w:themeShade="7F"/>
      <w:sz w:val="24"/>
      <w:szCs w:val="24"/>
    </w:rPr>
  </w:style>
  <w:style w:type="character" w:customStyle="1" w:styleId="32">
    <w:name w:val="Основной текст с отступом 3 Знак"/>
    <w:basedOn w:val="a0"/>
    <w:link w:val="31"/>
    <w:uiPriority w:val="99"/>
    <w:qFormat/>
    <w:rPr>
      <w:sz w:val="16"/>
      <w:szCs w:val="16"/>
    </w:rPr>
  </w:style>
  <w:style w:type="character" w:customStyle="1" w:styleId="22">
    <w:name w:val="Основной текст 2 Знак"/>
    <w:basedOn w:val="a0"/>
    <w:link w:val="21"/>
    <w:uiPriority w:val="99"/>
    <w:qFormat/>
  </w:style>
  <w:style w:type="character" w:customStyle="1" w:styleId="af1">
    <w:name w:val="Основной текст с отступом Знак"/>
    <w:basedOn w:val="a0"/>
    <w:link w:val="af0"/>
    <w:qFormat/>
  </w:style>
  <w:style w:type="character" w:customStyle="1" w:styleId="greenurl1">
    <w:name w:val="green_url1"/>
    <w:qFormat/>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1125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26506#bib" TargetMode="External"/><Relationship Id="rId18" Type="http://schemas.openxmlformats.org/officeDocument/2006/relationships/hyperlink" Target="http://intencia.ru/"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philosophy.ru/" TargetMode="External"/><Relationship Id="rId7" Type="http://schemas.openxmlformats.org/officeDocument/2006/relationships/footnotes" Target="footnotes.xml"/><Relationship Id="rId12" Type="http://schemas.openxmlformats.org/officeDocument/2006/relationships/hyperlink" Target="https://znanium.ru/catalog/document?id=444650#bib" TargetMode="External"/><Relationship Id="rId17" Type="http://schemas.openxmlformats.org/officeDocument/2006/relationships/hyperlink" Target="https://data.gov.ru/" TargetMode="External"/><Relationship Id="rId25" Type="http://schemas.openxmlformats.org/officeDocument/2006/relationships/hyperlink" Target="http://www.consultant.ru/" TargetMode="External"/><Relationship Id="rId2" Type="http://schemas.openxmlformats.org/officeDocument/2006/relationships/customXml" Target="../customXml/item2.xml"/><Relationship Id="rId16" Type="http://schemas.openxmlformats.org/officeDocument/2006/relationships/hyperlink" Target="https://www.kamgov.ru/gov-entity/iogv" TargetMode="External"/><Relationship Id="rId20" Type="http://schemas.openxmlformats.org/officeDocument/2006/relationships/hyperlink" Target="http://www.patriotica.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dvf-vavt.ru/biblioteka1/help_stud/" TargetMode="External"/><Relationship Id="rId5" Type="http://schemas.openxmlformats.org/officeDocument/2006/relationships/settings" Target="settings.xml"/><Relationship Id="rId15" Type="http://schemas.openxmlformats.org/officeDocument/2006/relationships/hyperlink" Target="https://www.economy.gov.ru/material/directions/" TargetMode="External"/><Relationship Id="rId23" Type="http://schemas.openxmlformats.org/officeDocument/2006/relationships/hyperlink" Target="http://vphil.ru/"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filosof.historic.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document?id=444602#bib" TargetMode="External"/><Relationship Id="rId22" Type="http://schemas.openxmlformats.org/officeDocument/2006/relationships/hyperlink" Target="https://iphras.ru/page52248384.ht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3"/>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F5D6FB-DA38-4EFC-B702-56982EC3A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2770</TotalTime>
  <Pages>57</Pages>
  <Words>13161</Words>
  <Characters>75023</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233</cp:revision>
  <cp:lastPrinted>2021-02-24T04:19:00Z</cp:lastPrinted>
  <dcterms:created xsi:type="dcterms:W3CDTF">2016-09-28T02:29:00Z</dcterms:created>
  <dcterms:modified xsi:type="dcterms:W3CDTF">2026-06-03T03:41:00Z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786DB126AD154E9BB0E4F2B4219FC38D_12</vt:lpwstr>
  </property>
</Properties>
</file>